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3" w:rsidRPr="009D58E3" w:rsidRDefault="002B1D14" w:rsidP="009D58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8E3">
        <w:rPr>
          <w:rFonts w:ascii="Times New Roman" w:hAnsi="Times New Roman" w:cs="Times New Roman"/>
          <w:b/>
          <w:sz w:val="24"/>
          <w:szCs w:val="24"/>
        </w:rPr>
        <w:t>LEY N</w:t>
      </w:r>
      <w:r w:rsidR="005C062C">
        <w:rPr>
          <w:rFonts w:ascii="Times New Roman" w:hAnsi="Times New Roman" w:cs="Times New Roman"/>
          <w:b/>
          <w:sz w:val="24"/>
          <w:szCs w:val="24"/>
        </w:rPr>
        <w:t>Ú</w:t>
      </w:r>
      <w:r w:rsidRPr="009D58E3">
        <w:rPr>
          <w:rFonts w:ascii="Times New Roman" w:hAnsi="Times New Roman" w:cs="Times New Roman"/>
          <w:b/>
          <w:sz w:val="24"/>
          <w:szCs w:val="24"/>
        </w:rPr>
        <w:t>MERO 131</w:t>
      </w:r>
    </w:p>
    <w:p w:rsidR="005C062C" w:rsidRDefault="002B1D14" w:rsidP="005C0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5C062C">
        <w:rPr>
          <w:rFonts w:ascii="Times New Roman" w:hAnsi="Times New Roman" w:cs="Times New Roman"/>
          <w:sz w:val="24"/>
          <w:szCs w:val="24"/>
        </w:rPr>
        <w:t>e 21 de abril de 1943)</w:t>
      </w:r>
    </w:p>
    <w:p w:rsidR="005C062C" w:rsidRDefault="005C062C" w:rsidP="005C0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2B1D14">
        <w:rPr>
          <w:rFonts w:ascii="Times New Roman" w:hAnsi="Times New Roman" w:cs="Times New Roman"/>
          <w:sz w:val="24"/>
          <w:szCs w:val="24"/>
        </w:rPr>
        <w:t xml:space="preserve">Por la cual, se reforman y se </w:t>
      </w:r>
      <w:r w:rsidR="00443A56">
        <w:rPr>
          <w:rFonts w:ascii="Times New Roman" w:hAnsi="Times New Roman" w:cs="Times New Roman"/>
          <w:sz w:val="24"/>
          <w:szCs w:val="24"/>
        </w:rPr>
        <w:t>derogan disposiciones  de la ley</w:t>
      </w:r>
      <w:r>
        <w:rPr>
          <w:rFonts w:ascii="Times New Roman" w:hAnsi="Times New Roman" w:cs="Times New Roman"/>
          <w:sz w:val="24"/>
          <w:szCs w:val="24"/>
        </w:rPr>
        <w:t xml:space="preserve"> 28 de 1930 y de la ley N°</w:t>
      </w:r>
      <w:r w:rsidR="002B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14" w:rsidRDefault="002B1D14" w:rsidP="005C0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5C062C">
        <w:rPr>
          <w:rFonts w:ascii="Times New Roman" w:hAnsi="Times New Roman" w:cs="Times New Roman"/>
          <w:sz w:val="24"/>
          <w:szCs w:val="24"/>
        </w:rPr>
        <w:t>.”</w:t>
      </w:r>
    </w:p>
    <w:p w:rsidR="002B1D14" w:rsidRPr="004C6A2F" w:rsidRDefault="005C062C" w:rsidP="005C06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2F">
        <w:rPr>
          <w:rFonts w:ascii="Times New Roman" w:hAnsi="Times New Roman" w:cs="Times New Roman"/>
          <w:sz w:val="24"/>
          <w:szCs w:val="24"/>
        </w:rPr>
        <w:t>LA ASAMBLEA NACIONAL DE PANAMA,</w:t>
      </w:r>
    </w:p>
    <w:p w:rsidR="002B1D14" w:rsidRDefault="005C062C" w:rsidP="004C6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B1D14">
        <w:rPr>
          <w:rFonts w:ascii="Times New Roman" w:hAnsi="Times New Roman" w:cs="Times New Roman"/>
          <w:sz w:val="24"/>
          <w:szCs w:val="24"/>
        </w:rPr>
        <w:t>DECRETA:</w:t>
      </w:r>
    </w:p>
    <w:p w:rsidR="002B1D14" w:rsidRDefault="002B1D14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E3">
        <w:rPr>
          <w:rFonts w:ascii="Times New Roman" w:hAnsi="Times New Roman" w:cs="Times New Roman"/>
          <w:b/>
          <w:sz w:val="24"/>
          <w:szCs w:val="24"/>
        </w:rPr>
        <w:t>Artículo 1</w:t>
      </w:r>
      <w:r w:rsidR="005C062C">
        <w:rPr>
          <w:rFonts w:ascii="Times New Roman" w:hAnsi="Times New Roman" w:cs="Times New Roman"/>
          <w:b/>
          <w:sz w:val="24"/>
          <w:szCs w:val="24"/>
        </w:rPr>
        <w:t>:</w:t>
      </w:r>
      <w:r w:rsidR="005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34735">
        <w:rPr>
          <w:rFonts w:ascii="Times New Roman" w:hAnsi="Times New Roman" w:cs="Times New Roman"/>
          <w:sz w:val="24"/>
          <w:szCs w:val="24"/>
        </w:rPr>
        <w:t>artículo</w:t>
      </w:r>
      <w:r w:rsidR="00443A56">
        <w:rPr>
          <w:rFonts w:ascii="Times New Roman" w:hAnsi="Times New Roman" w:cs="Times New Roman"/>
          <w:sz w:val="24"/>
          <w:szCs w:val="24"/>
        </w:rPr>
        <w:t xml:space="preserve"> 11 de </w:t>
      </w:r>
      <w:r>
        <w:rPr>
          <w:rFonts w:ascii="Times New Roman" w:hAnsi="Times New Roman" w:cs="Times New Roman"/>
          <w:sz w:val="24"/>
          <w:szCs w:val="24"/>
        </w:rPr>
        <w:t>la Ley N</w:t>
      </w:r>
      <w:r w:rsidR="00A34735">
        <w:rPr>
          <w:rFonts w:ascii="Times New Roman" w:hAnsi="Times New Roman" w:cs="Times New Roman"/>
          <w:sz w:val="24"/>
          <w:szCs w:val="24"/>
        </w:rPr>
        <w:t>° 98, de 5 de Julio de 1941, quedará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735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58E3" w:rsidRDefault="005C062C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735" w:rsidRPr="009D58E3">
        <w:rPr>
          <w:rFonts w:ascii="Times New Roman" w:hAnsi="Times New Roman" w:cs="Times New Roman"/>
          <w:sz w:val="24"/>
          <w:szCs w:val="24"/>
        </w:rPr>
        <w:t>Artículo 11</w:t>
      </w:r>
      <w:r w:rsidR="009D58E3" w:rsidRPr="009D58E3">
        <w:rPr>
          <w:rFonts w:ascii="Times New Roman" w:hAnsi="Times New Roman" w:cs="Times New Roman"/>
          <w:sz w:val="24"/>
          <w:szCs w:val="24"/>
        </w:rPr>
        <w:t>°</w:t>
      </w:r>
      <w:r w:rsidR="00A34735" w:rsidRPr="009D58E3">
        <w:rPr>
          <w:rFonts w:ascii="Times New Roman" w:hAnsi="Times New Roman" w:cs="Times New Roman"/>
          <w:sz w:val="24"/>
          <w:szCs w:val="24"/>
        </w:rPr>
        <w:t xml:space="preserve"> </w:t>
      </w:r>
      <w:r w:rsidR="00443A56">
        <w:rPr>
          <w:rFonts w:ascii="Times New Roman" w:hAnsi="Times New Roman" w:cs="Times New Roman"/>
          <w:sz w:val="24"/>
          <w:szCs w:val="24"/>
        </w:rPr>
        <w:t>El J</w:t>
      </w:r>
      <w:r w:rsidR="00A34735">
        <w:rPr>
          <w:rFonts w:ascii="Times New Roman" w:hAnsi="Times New Roman" w:cs="Times New Roman"/>
          <w:sz w:val="24"/>
          <w:szCs w:val="24"/>
        </w:rPr>
        <w:t>urado Nacional d Elecciones es un organismo permanente, y sus miembros no tendrán periodo fijo para el ejercicio del cargo.</w:t>
      </w:r>
    </w:p>
    <w:p w:rsidR="00A34735" w:rsidRDefault="00A34735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“Salvo lo dispuesto en el artículo 72 de la Constitución Nacional, los miembros del Jurado Nacional de Elecciones conservarán su carácter  de tales por el tiempo que se indica a </w:t>
      </w:r>
      <w:r w:rsidR="008E66B8">
        <w:rPr>
          <w:rFonts w:ascii="Times New Roman" w:hAnsi="Times New Roman" w:cs="Times New Roman"/>
          <w:sz w:val="24"/>
          <w:szCs w:val="24"/>
        </w:rPr>
        <w:t xml:space="preserve">continuación: El Presidente  de la Corte Suprema de Justicia. Mientras conserve su puesto en el Gabinete y el Presidente no nombre otro Ministro que lo remplace en el Jurado el Diputado escogido por la Asamblea  </w:t>
      </w:r>
      <w:r w:rsidR="00B336A9">
        <w:rPr>
          <w:rFonts w:ascii="Times New Roman" w:hAnsi="Times New Roman" w:cs="Times New Roman"/>
          <w:sz w:val="24"/>
          <w:szCs w:val="24"/>
        </w:rPr>
        <w:t>mientras</w:t>
      </w:r>
      <w:r w:rsidR="008E66B8">
        <w:rPr>
          <w:rFonts w:ascii="Times New Roman" w:hAnsi="Times New Roman" w:cs="Times New Roman"/>
          <w:sz w:val="24"/>
          <w:szCs w:val="24"/>
        </w:rPr>
        <w:t xml:space="preserve"> conserve la diputación y la Asamblea no haga otra escogencia y los o</w:t>
      </w:r>
      <w:r w:rsidR="00443A56">
        <w:rPr>
          <w:rFonts w:ascii="Times New Roman" w:hAnsi="Times New Roman" w:cs="Times New Roman"/>
          <w:sz w:val="24"/>
          <w:szCs w:val="24"/>
        </w:rPr>
        <w:t>tros dos miembros, mientras la A</w:t>
      </w:r>
      <w:r w:rsidR="008E66B8">
        <w:rPr>
          <w:rFonts w:ascii="Times New Roman" w:hAnsi="Times New Roman" w:cs="Times New Roman"/>
          <w:sz w:val="24"/>
          <w:szCs w:val="24"/>
        </w:rPr>
        <w:t xml:space="preserve">samblea no haga nueva designación para sustituirlos”. </w:t>
      </w:r>
    </w:p>
    <w:p w:rsidR="006E3B30" w:rsidRDefault="006E3B30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“Cada vez que la Asamblea Nacional elija miembros del Jurado elegirá también los</w:t>
      </w:r>
      <w:r w:rsidR="00443A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uplentes respectivos.</w:t>
      </w:r>
    </w:p>
    <w:p w:rsidR="006E3B30" w:rsidRDefault="006E3B30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E3">
        <w:rPr>
          <w:rFonts w:ascii="Times New Roman" w:hAnsi="Times New Roman" w:cs="Times New Roman"/>
          <w:b/>
          <w:sz w:val="24"/>
          <w:szCs w:val="24"/>
        </w:rPr>
        <w:t>Artículo 2</w:t>
      </w:r>
      <w:r w:rsidR="005C06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3A56">
        <w:rPr>
          <w:rFonts w:ascii="Times New Roman" w:hAnsi="Times New Roman" w:cs="Times New Roman"/>
          <w:sz w:val="24"/>
          <w:szCs w:val="24"/>
        </w:rPr>
        <w:t xml:space="preserve">El Artículo 25 de la ley </w:t>
      </w:r>
      <w:r>
        <w:rPr>
          <w:rFonts w:ascii="Times New Roman" w:hAnsi="Times New Roman" w:cs="Times New Roman"/>
          <w:sz w:val="24"/>
          <w:szCs w:val="24"/>
        </w:rPr>
        <w:t xml:space="preserve"> N° 98 quedará así: </w:t>
      </w:r>
    </w:p>
    <w:p w:rsidR="006E3B30" w:rsidRDefault="005C062C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B30" w:rsidRPr="009D58E3">
        <w:rPr>
          <w:rFonts w:ascii="Times New Roman" w:hAnsi="Times New Roman" w:cs="Times New Roman"/>
          <w:sz w:val="24"/>
          <w:szCs w:val="24"/>
        </w:rPr>
        <w:t>Artículo 25</w:t>
      </w:r>
      <w:r w:rsidR="009D58E3" w:rsidRPr="009D58E3">
        <w:rPr>
          <w:rFonts w:ascii="Times New Roman" w:hAnsi="Times New Roman" w:cs="Times New Roman"/>
          <w:sz w:val="24"/>
          <w:szCs w:val="24"/>
        </w:rPr>
        <w:t>°</w:t>
      </w:r>
      <w:r w:rsidR="006E3B30" w:rsidRPr="009D58E3">
        <w:rPr>
          <w:rFonts w:ascii="Times New Roman" w:hAnsi="Times New Roman" w:cs="Times New Roman"/>
          <w:sz w:val="24"/>
          <w:szCs w:val="24"/>
        </w:rPr>
        <w:t>.</w:t>
      </w:r>
      <w:r w:rsidR="006E3B30">
        <w:rPr>
          <w:rFonts w:ascii="Times New Roman" w:hAnsi="Times New Roman" w:cs="Times New Roman"/>
          <w:sz w:val="24"/>
          <w:szCs w:val="24"/>
        </w:rPr>
        <w:t xml:space="preserve"> Se reconoce la existencia legal de los Partidos Políticos que con anterioridad a la presente </w:t>
      </w:r>
      <w:r w:rsidR="00443A56">
        <w:rPr>
          <w:rFonts w:ascii="Times New Roman" w:hAnsi="Times New Roman" w:cs="Times New Roman"/>
          <w:sz w:val="24"/>
          <w:szCs w:val="24"/>
        </w:rPr>
        <w:t>ley</w:t>
      </w:r>
      <w:r w:rsidR="006E3B30">
        <w:rPr>
          <w:rFonts w:ascii="Times New Roman" w:hAnsi="Times New Roman" w:cs="Times New Roman"/>
          <w:sz w:val="24"/>
          <w:szCs w:val="24"/>
        </w:rPr>
        <w:t xml:space="preserve">. Haya sido organizado e </w:t>
      </w:r>
      <w:r w:rsidR="00B0659E">
        <w:rPr>
          <w:rFonts w:ascii="Times New Roman" w:hAnsi="Times New Roman" w:cs="Times New Roman"/>
          <w:sz w:val="24"/>
          <w:szCs w:val="24"/>
        </w:rPr>
        <w:t>inscrito</w:t>
      </w:r>
      <w:r w:rsidR="006E3B30">
        <w:rPr>
          <w:rFonts w:ascii="Times New Roman" w:hAnsi="Times New Roman" w:cs="Times New Roman"/>
          <w:sz w:val="24"/>
          <w:szCs w:val="24"/>
        </w:rPr>
        <w:t xml:space="preserve"> ante el Jurado Nacional de Elecciones de conformidad con las disposiciones de la </w:t>
      </w:r>
      <w:r w:rsidR="00443A56">
        <w:rPr>
          <w:rFonts w:ascii="Times New Roman" w:hAnsi="Times New Roman" w:cs="Times New Roman"/>
          <w:sz w:val="24"/>
          <w:szCs w:val="24"/>
        </w:rPr>
        <w:t>ley</w:t>
      </w:r>
      <w:r w:rsidR="006E3B30">
        <w:rPr>
          <w:rFonts w:ascii="Times New Roman" w:hAnsi="Times New Roman" w:cs="Times New Roman"/>
          <w:sz w:val="24"/>
          <w:szCs w:val="24"/>
        </w:rPr>
        <w:t xml:space="preserve"> 28 de 1930”. </w:t>
      </w:r>
    </w:p>
    <w:p w:rsidR="00B0659E" w:rsidRDefault="00B0659E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E3">
        <w:rPr>
          <w:rFonts w:ascii="Times New Roman" w:hAnsi="Times New Roman" w:cs="Times New Roman"/>
          <w:b/>
          <w:sz w:val="24"/>
          <w:szCs w:val="24"/>
        </w:rPr>
        <w:t>Artículo 3</w:t>
      </w:r>
      <w:r w:rsidR="005C06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Quedan derogados los artículos 15,30,34 y 253 de la </w:t>
      </w:r>
      <w:r w:rsidR="00443A56">
        <w:rPr>
          <w:rFonts w:ascii="Times New Roman" w:hAnsi="Times New Roman" w:cs="Times New Roman"/>
          <w:sz w:val="24"/>
          <w:szCs w:val="24"/>
        </w:rPr>
        <w:t>ley</w:t>
      </w:r>
      <w:r>
        <w:rPr>
          <w:rFonts w:ascii="Times New Roman" w:hAnsi="Times New Roman" w:cs="Times New Roman"/>
          <w:sz w:val="24"/>
          <w:szCs w:val="24"/>
        </w:rPr>
        <w:t xml:space="preserve"> 28 de 1930 y el artículo tra</w:t>
      </w:r>
      <w:r w:rsidR="00443A56">
        <w:rPr>
          <w:rFonts w:ascii="Times New Roman" w:hAnsi="Times New Roman" w:cs="Times New Roman"/>
          <w:sz w:val="24"/>
          <w:szCs w:val="24"/>
        </w:rPr>
        <w:t>nsitorio que sigue al 11 de la ley</w:t>
      </w:r>
      <w:r>
        <w:rPr>
          <w:rFonts w:ascii="Times New Roman" w:hAnsi="Times New Roman" w:cs="Times New Roman"/>
          <w:sz w:val="24"/>
          <w:szCs w:val="24"/>
        </w:rPr>
        <w:t xml:space="preserve"> N° 98 de 5 de Julio de 1941.</w:t>
      </w:r>
    </w:p>
    <w:p w:rsidR="002B1D14" w:rsidRDefault="009D58E3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E3">
        <w:rPr>
          <w:rFonts w:ascii="Times New Roman" w:hAnsi="Times New Roman" w:cs="Times New Roman"/>
          <w:b/>
          <w:sz w:val="24"/>
          <w:szCs w:val="24"/>
        </w:rPr>
        <w:t>Artículo 4</w:t>
      </w:r>
      <w:r w:rsidR="005C062C">
        <w:rPr>
          <w:rFonts w:ascii="Times New Roman" w:hAnsi="Times New Roman" w:cs="Times New Roman"/>
          <w:b/>
          <w:sz w:val="24"/>
          <w:szCs w:val="24"/>
        </w:rPr>
        <w:t>:</w:t>
      </w:r>
      <w:r w:rsidR="005C062C">
        <w:rPr>
          <w:rFonts w:ascii="Times New Roman" w:hAnsi="Times New Roman" w:cs="Times New Roman"/>
          <w:sz w:val="24"/>
          <w:szCs w:val="24"/>
        </w:rPr>
        <w:t xml:space="preserve"> </w:t>
      </w:r>
      <w:r w:rsidR="00B0659E">
        <w:rPr>
          <w:rFonts w:ascii="Times New Roman" w:hAnsi="Times New Roman" w:cs="Times New Roman"/>
          <w:sz w:val="24"/>
          <w:szCs w:val="24"/>
        </w:rPr>
        <w:t xml:space="preserve">Esta la </w:t>
      </w:r>
      <w:r w:rsidR="00443A56">
        <w:rPr>
          <w:rFonts w:ascii="Times New Roman" w:hAnsi="Times New Roman" w:cs="Times New Roman"/>
          <w:sz w:val="24"/>
          <w:szCs w:val="24"/>
        </w:rPr>
        <w:t xml:space="preserve">ley </w:t>
      </w:r>
      <w:r w:rsidR="00B0659E">
        <w:rPr>
          <w:rFonts w:ascii="Times New Roman" w:hAnsi="Times New Roman" w:cs="Times New Roman"/>
          <w:sz w:val="24"/>
          <w:szCs w:val="24"/>
        </w:rPr>
        <w:t xml:space="preserve"> entrara a regir desde su sanción. </w:t>
      </w:r>
    </w:p>
    <w:p w:rsidR="00B0659E" w:rsidRDefault="00B0659E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 en </w:t>
      </w:r>
      <w:r w:rsidR="00AF3849">
        <w:rPr>
          <w:rFonts w:ascii="Times New Roman" w:hAnsi="Times New Roman" w:cs="Times New Roman"/>
          <w:sz w:val="24"/>
          <w:szCs w:val="24"/>
        </w:rPr>
        <w:t xml:space="preserve">Panamá a </w:t>
      </w:r>
      <w:r>
        <w:rPr>
          <w:rFonts w:ascii="Times New Roman" w:hAnsi="Times New Roman" w:cs="Times New Roman"/>
          <w:sz w:val="24"/>
          <w:szCs w:val="24"/>
        </w:rPr>
        <w:t xml:space="preserve"> los diecinueve días del mes de abril</w:t>
      </w:r>
      <w:r w:rsidR="00216E38">
        <w:rPr>
          <w:rFonts w:ascii="Times New Roman" w:hAnsi="Times New Roman" w:cs="Times New Roman"/>
          <w:sz w:val="24"/>
          <w:szCs w:val="24"/>
        </w:rPr>
        <w:t xml:space="preserve"> de mil novecientos cuarenta y tres.</w:t>
      </w:r>
    </w:p>
    <w:p w:rsidR="00AF3849" w:rsidRDefault="00216E38" w:rsidP="005C06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Pr="009D58E3">
        <w:rPr>
          <w:rFonts w:ascii="Times New Roman" w:hAnsi="Times New Roman" w:cs="Times New Roman"/>
          <w:b/>
          <w:sz w:val="24"/>
          <w:szCs w:val="24"/>
        </w:rPr>
        <w:t xml:space="preserve">,                   </w:t>
      </w:r>
    </w:p>
    <w:p w:rsidR="00216E38" w:rsidRPr="00AF3849" w:rsidRDefault="00AF3849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49">
        <w:rPr>
          <w:rFonts w:ascii="Times New Roman" w:hAnsi="Times New Roman" w:cs="Times New Roman"/>
          <w:sz w:val="24"/>
          <w:szCs w:val="24"/>
        </w:rPr>
        <w:t xml:space="preserve">ROBERTO JIMÉNEZ. </w:t>
      </w:r>
    </w:p>
    <w:p w:rsidR="00AF3849" w:rsidRDefault="00216E38" w:rsidP="005C06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E3">
        <w:rPr>
          <w:rFonts w:ascii="Times New Roman" w:hAnsi="Times New Roman" w:cs="Times New Roman"/>
          <w:sz w:val="24"/>
          <w:szCs w:val="24"/>
        </w:rPr>
        <w:t>El Secretario,</w:t>
      </w:r>
      <w:r w:rsidRPr="009D58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16E38" w:rsidRPr="00AF3849" w:rsidRDefault="00AF3849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49">
        <w:rPr>
          <w:rFonts w:ascii="Times New Roman" w:hAnsi="Times New Roman" w:cs="Times New Roman"/>
          <w:sz w:val="24"/>
          <w:szCs w:val="24"/>
        </w:rPr>
        <w:t>G. SIERRA GUTIÉRREZ.</w:t>
      </w:r>
    </w:p>
    <w:p w:rsidR="00216E38" w:rsidRDefault="00216E38" w:rsidP="005C0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República de Pa</w:t>
      </w:r>
      <w:r w:rsidR="00443A56">
        <w:rPr>
          <w:rFonts w:ascii="Times New Roman" w:hAnsi="Times New Roman" w:cs="Times New Roman"/>
          <w:sz w:val="24"/>
          <w:szCs w:val="24"/>
        </w:rPr>
        <w:t xml:space="preserve">namá - Poder Ejecutivo </w:t>
      </w:r>
      <w:r w:rsidR="005C062C">
        <w:rPr>
          <w:rFonts w:ascii="Times New Roman" w:hAnsi="Times New Roman" w:cs="Times New Roman"/>
          <w:sz w:val="24"/>
          <w:szCs w:val="24"/>
        </w:rPr>
        <w:t>Nacional</w:t>
      </w:r>
      <w:r w:rsidR="00AF3849">
        <w:rPr>
          <w:rFonts w:ascii="Times New Roman" w:hAnsi="Times New Roman" w:cs="Times New Roman"/>
          <w:sz w:val="24"/>
          <w:szCs w:val="24"/>
        </w:rPr>
        <w:t xml:space="preserve"> </w:t>
      </w:r>
      <w:r w:rsidR="00AF3849">
        <w:rPr>
          <w:rFonts w:ascii="Times New Roman" w:hAnsi="Times New Roman" w:cs="Times New Roman"/>
          <w:sz w:val="24"/>
          <w:szCs w:val="24"/>
        </w:rPr>
        <w:softHyphen/>
      </w:r>
      <w:r w:rsidR="00AF3849">
        <w:rPr>
          <w:rFonts w:ascii="Times New Roman" w:hAnsi="Times New Roman" w:cs="Times New Roman"/>
          <w:sz w:val="24"/>
          <w:szCs w:val="24"/>
        </w:rPr>
        <w:softHyphen/>
        <w:t>––</w:t>
      </w:r>
      <w:r w:rsidR="0044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Panamá, veintiuno de abril de m</w:t>
      </w:r>
      <w:r w:rsidR="00443A56">
        <w:rPr>
          <w:rFonts w:ascii="Times New Roman" w:hAnsi="Times New Roman" w:cs="Times New Roman"/>
          <w:sz w:val="24"/>
          <w:szCs w:val="24"/>
        </w:rPr>
        <w:t>il novecientos cuarenta y tres.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49" w:rsidRDefault="00AF3849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Comuníque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publíquese.</w:t>
      </w:r>
    </w:p>
    <w:p w:rsidR="00AF3849" w:rsidRDefault="00AF3849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RICARDO ADOLFO DE LA GUARDIA.</w:t>
      </w:r>
    </w:p>
    <w:p w:rsidR="00AF3849" w:rsidRDefault="00AF3849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8B4367">
        <w:rPr>
          <w:rFonts w:ascii="Times New Roman" w:hAnsi="Times New Roman" w:cs="Times New Roman"/>
          <w:sz w:val="24"/>
          <w:szCs w:val="24"/>
        </w:rPr>
        <w:t xml:space="preserve"> Ministerio de Gobierno y Justicia, </w:t>
      </w:r>
    </w:p>
    <w:p w:rsidR="008B4367" w:rsidRDefault="008B4367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CAMILO DE LA GUARDIA JR.</w:t>
      </w:r>
    </w:p>
    <w:p w:rsidR="00DB2FB4" w:rsidRDefault="00AF3849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B4" w:rsidRDefault="00DB2FB4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B4" w:rsidRDefault="00DB2FB4" w:rsidP="009D5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12" w:rsidRPr="00216E38" w:rsidRDefault="00377012" w:rsidP="00674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012" w:rsidRPr="00216E38" w:rsidSect="00712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B1D14"/>
    <w:rsid w:val="00013D74"/>
    <w:rsid w:val="0002691A"/>
    <w:rsid w:val="00216E38"/>
    <w:rsid w:val="002B1D14"/>
    <w:rsid w:val="00325141"/>
    <w:rsid w:val="00377012"/>
    <w:rsid w:val="00391242"/>
    <w:rsid w:val="003A40AA"/>
    <w:rsid w:val="00443A56"/>
    <w:rsid w:val="0044582C"/>
    <w:rsid w:val="004C6A2F"/>
    <w:rsid w:val="005C062C"/>
    <w:rsid w:val="00674C79"/>
    <w:rsid w:val="006E3B30"/>
    <w:rsid w:val="00712FD2"/>
    <w:rsid w:val="007C427C"/>
    <w:rsid w:val="008B4367"/>
    <w:rsid w:val="008E66B8"/>
    <w:rsid w:val="009D58E3"/>
    <w:rsid w:val="00A34735"/>
    <w:rsid w:val="00AE604E"/>
    <w:rsid w:val="00AF3849"/>
    <w:rsid w:val="00B0659E"/>
    <w:rsid w:val="00B077EB"/>
    <w:rsid w:val="00B336A9"/>
    <w:rsid w:val="00B44A6E"/>
    <w:rsid w:val="00DB2FB4"/>
    <w:rsid w:val="00DE7F0C"/>
    <w:rsid w:val="00EA7969"/>
    <w:rsid w:val="00F443AC"/>
    <w:rsid w:val="00F90D93"/>
    <w:rsid w:val="00F9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D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D7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3D7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DC7">
    <w:name w:val="toc 7"/>
    <w:aliases w:val="may"/>
    <w:basedOn w:val="Normal"/>
    <w:next w:val="Normal"/>
    <w:autoRedefine/>
    <w:uiPriority w:val="39"/>
    <w:semiHidden/>
    <w:unhideWhenUsed/>
    <w:qFormat/>
    <w:rsid w:val="00013D74"/>
    <w:pPr>
      <w:spacing w:before="120" w:after="120" w:line="480" w:lineRule="auto"/>
      <w:ind w:left="1320"/>
    </w:pPr>
    <w:rPr>
      <w:rFonts w:ascii="Times New Roman" w:hAnsi="Times New Roman"/>
      <w:sz w:val="24"/>
    </w:rPr>
  </w:style>
  <w:style w:type="paragraph" w:styleId="TDC1">
    <w:name w:val="toc 1"/>
    <w:aliases w:val="may2"/>
    <w:basedOn w:val="Normal"/>
    <w:next w:val="Normal"/>
    <w:autoRedefine/>
    <w:uiPriority w:val="39"/>
    <w:semiHidden/>
    <w:unhideWhenUsed/>
    <w:qFormat/>
    <w:rsid w:val="00013D74"/>
    <w:pPr>
      <w:spacing w:after="100" w:line="480" w:lineRule="auto"/>
    </w:pPr>
    <w:rPr>
      <w:rFonts w:ascii="Times New Roman" w:hAnsi="Times New Roman"/>
      <w:sz w:val="24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13D74"/>
    <w:pPr>
      <w:spacing w:after="100" w:line="480" w:lineRule="auto"/>
      <w:ind w:left="2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7605-A015-4E25-B665-4B16E27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isingh</cp:lastModifiedBy>
  <cp:revision>9</cp:revision>
  <dcterms:created xsi:type="dcterms:W3CDTF">2020-07-27T02:17:00Z</dcterms:created>
  <dcterms:modified xsi:type="dcterms:W3CDTF">2021-03-05T15:15:00Z</dcterms:modified>
</cp:coreProperties>
</file>