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99" w:rsidRPr="00653DC5" w:rsidRDefault="00885772" w:rsidP="00D05AF7">
      <w:pPr>
        <w:spacing w:line="240" w:lineRule="auto"/>
        <w:jc w:val="center"/>
        <w:rPr>
          <w:rFonts w:ascii="Times New Roman" w:hAnsi="Times New Roman" w:cs="Times New Roman"/>
          <w:b/>
          <w:sz w:val="24"/>
          <w:szCs w:val="24"/>
          <w:lang w:val="es-PA"/>
        </w:rPr>
      </w:pPr>
      <w:r w:rsidRPr="00653DC5">
        <w:rPr>
          <w:rFonts w:ascii="Times New Roman" w:hAnsi="Times New Roman" w:cs="Times New Roman"/>
          <w:b/>
          <w:sz w:val="24"/>
          <w:szCs w:val="24"/>
          <w:lang w:val="es-PA"/>
        </w:rPr>
        <w:t>DECRETO</w:t>
      </w:r>
      <w:r w:rsidR="00916B20" w:rsidRPr="00653DC5">
        <w:rPr>
          <w:rFonts w:ascii="Times New Roman" w:hAnsi="Times New Roman" w:cs="Times New Roman"/>
          <w:b/>
          <w:sz w:val="24"/>
          <w:szCs w:val="24"/>
          <w:lang w:val="es-PA"/>
        </w:rPr>
        <w:t xml:space="preserve"> No. 83</w:t>
      </w:r>
    </w:p>
    <w:p w:rsidR="00916B20" w:rsidRPr="00653DC5" w:rsidRDefault="00916B20" w:rsidP="00D05AF7">
      <w:pPr>
        <w:spacing w:line="240" w:lineRule="auto"/>
        <w:contextualSpacing/>
        <w:jc w:val="center"/>
        <w:rPr>
          <w:rFonts w:ascii="Times New Roman" w:hAnsi="Times New Roman" w:cs="Times New Roman"/>
          <w:b/>
          <w:sz w:val="24"/>
          <w:szCs w:val="24"/>
          <w:lang w:val="es-PA"/>
        </w:rPr>
      </w:pPr>
      <w:r w:rsidRPr="00901C2F">
        <w:rPr>
          <w:rFonts w:ascii="Times New Roman" w:hAnsi="Times New Roman" w:cs="Times New Roman"/>
          <w:sz w:val="24"/>
          <w:szCs w:val="24"/>
          <w:lang w:val="es-PA"/>
        </w:rPr>
        <w:t>(</w:t>
      </w:r>
      <w:r w:rsidR="002A08E8" w:rsidRPr="00901C2F">
        <w:rPr>
          <w:rFonts w:ascii="Times New Roman" w:hAnsi="Times New Roman" w:cs="Times New Roman"/>
          <w:sz w:val="24"/>
          <w:szCs w:val="24"/>
          <w:lang w:val="es-PA"/>
        </w:rPr>
        <w:t>De</w:t>
      </w:r>
      <w:r w:rsidRPr="00901C2F">
        <w:rPr>
          <w:rFonts w:ascii="Times New Roman" w:hAnsi="Times New Roman" w:cs="Times New Roman"/>
          <w:sz w:val="24"/>
          <w:szCs w:val="24"/>
          <w:lang w:val="es-PA"/>
        </w:rPr>
        <w:t xml:space="preserve"> 16 de mayo de 1980</w:t>
      </w:r>
      <w:r w:rsidRPr="00653DC5">
        <w:rPr>
          <w:rFonts w:ascii="Times New Roman" w:hAnsi="Times New Roman" w:cs="Times New Roman"/>
          <w:b/>
          <w:sz w:val="24"/>
          <w:szCs w:val="24"/>
          <w:lang w:val="es-PA"/>
        </w:rPr>
        <w:t>)</w:t>
      </w:r>
    </w:p>
    <w:p w:rsidR="008C3F2C" w:rsidRDefault="008C3F2C" w:rsidP="00D05AF7">
      <w:pPr>
        <w:spacing w:line="240" w:lineRule="auto"/>
        <w:ind w:left="0"/>
        <w:contextualSpacing/>
        <w:jc w:val="center"/>
        <w:rPr>
          <w:rFonts w:ascii="Times New Roman" w:hAnsi="Times New Roman" w:cs="Times New Roman"/>
          <w:sz w:val="24"/>
          <w:szCs w:val="24"/>
          <w:lang w:val="es-PA"/>
        </w:rPr>
      </w:pPr>
    </w:p>
    <w:p w:rsidR="00885772" w:rsidRDefault="0019339A" w:rsidP="00D05AF7">
      <w:pPr>
        <w:spacing w:line="240" w:lineRule="auto"/>
        <w:ind w:left="0"/>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w:t>
      </w:r>
      <w:r w:rsidR="008C3F2C" w:rsidRPr="008C3F2C">
        <w:rPr>
          <w:rFonts w:ascii="Times New Roman" w:hAnsi="Times New Roman" w:cs="Times New Roman"/>
          <w:sz w:val="24"/>
          <w:szCs w:val="24"/>
          <w:lang w:val="es-PA"/>
        </w:rPr>
        <w:t>Por el cual se dicta</w:t>
      </w:r>
      <w:r w:rsidR="008C3F2C">
        <w:rPr>
          <w:rFonts w:ascii="Times New Roman" w:hAnsi="Times New Roman" w:cs="Times New Roman"/>
          <w:sz w:val="24"/>
          <w:szCs w:val="24"/>
          <w:lang w:val="es-PA"/>
        </w:rPr>
        <w:t xml:space="preserve"> el Reglamento Electoral para el escogimiento de Representante provinciales </w:t>
      </w:r>
      <w:r>
        <w:rPr>
          <w:rFonts w:ascii="Times New Roman" w:hAnsi="Times New Roman" w:cs="Times New Roman"/>
          <w:sz w:val="24"/>
          <w:szCs w:val="24"/>
          <w:lang w:val="es-PA"/>
        </w:rPr>
        <w:t>que completarán el Consejo Nacional de Legislación.”</w:t>
      </w:r>
    </w:p>
    <w:p w:rsidR="00885772" w:rsidRDefault="00885772" w:rsidP="00D05AF7">
      <w:pPr>
        <w:spacing w:line="240" w:lineRule="auto"/>
        <w:contextualSpacing/>
        <w:jc w:val="center"/>
        <w:rPr>
          <w:rFonts w:ascii="Times New Roman" w:hAnsi="Times New Roman" w:cs="Times New Roman"/>
          <w:sz w:val="24"/>
          <w:szCs w:val="24"/>
          <w:lang w:val="es-PA"/>
        </w:rPr>
      </w:pPr>
    </w:p>
    <w:p w:rsidR="0019339A" w:rsidRDefault="0019339A" w:rsidP="00D05AF7">
      <w:pPr>
        <w:spacing w:line="240" w:lineRule="auto"/>
        <w:ind w:left="0"/>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El Tribunal Electoral</w:t>
      </w:r>
    </w:p>
    <w:p w:rsidR="0019339A" w:rsidRDefault="0019339A" w:rsidP="00D05AF7">
      <w:pPr>
        <w:spacing w:line="240" w:lineRule="auto"/>
        <w:ind w:left="0"/>
        <w:contextualSpacing/>
        <w:jc w:val="center"/>
        <w:rPr>
          <w:rFonts w:ascii="Times New Roman" w:hAnsi="Times New Roman" w:cs="Times New Roman"/>
          <w:sz w:val="24"/>
          <w:szCs w:val="24"/>
          <w:lang w:val="es-PA"/>
        </w:rPr>
      </w:pPr>
      <w:proofErr w:type="gramStart"/>
      <w:r>
        <w:rPr>
          <w:rFonts w:ascii="Times New Roman" w:hAnsi="Times New Roman" w:cs="Times New Roman"/>
          <w:sz w:val="24"/>
          <w:szCs w:val="24"/>
          <w:lang w:val="es-PA"/>
        </w:rPr>
        <w:t>en</w:t>
      </w:r>
      <w:proofErr w:type="gramEnd"/>
      <w:r>
        <w:rPr>
          <w:rFonts w:ascii="Times New Roman" w:hAnsi="Times New Roman" w:cs="Times New Roman"/>
          <w:sz w:val="24"/>
          <w:szCs w:val="24"/>
          <w:lang w:val="es-PA"/>
        </w:rPr>
        <w:t xml:space="preserve"> su uso de sus facultades Constitucionales y Legales.</w:t>
      </w:r>
    </w:p>
    <w:p w:rsidR="0019339A" w:rsidRDefault="0019339A" w:rsidP="00D05AF7">
      <w:pPr>
        <w:spacing w:line="240" w:lineRule="auto"/>
        <w:ind w:left="0"/>
        <w:contextualSpacing/>
        <w:jc w:val="center"/>
        <w:rPr>
          <w:rFonts w:ascii="Times New Roman" w:hAnsi="Times New Roman" w:cs="Times New Roman"/>
          <w:sz w:val="24"/>
          <w:szCs w:val="24"/>
          <w:lang w:val="es-PA"/>
        </w:rPr>
      </w:pPr>
    </w:p>
    <w:p w:rsidR="0019339A" w:rsidRDefault="0019339A" w:rsidP="00D05AF7">
      <w:pPr>
        <w:spacing w:line="240" w:lineRule="auto"/>
        <w:ind w:left="0"/>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Considerando:</w:t>
      </w:r>
    </w:p>
    <w:p w:rsidR="0019339A" w:rsidRDefault="0019339A" w:rsidP="0019339A">
      <w:pPr>
        <w:spacing w:line="360" w:lineRule="auto"/>
        <w:ind w:left="0"/>
        <w:contextualSpacing/>
        <w:jc w:val="center"/>
        <w:rPr>
          <w:rFonts w:ascii="Times New Roman" w:hAnsi="Times New Roman" w:cs="Times New Roman"/>
          <w:sz w:val="24"/>
          <w:szCs w:val="24"/>
          <w:lang w:val="es-PA"/>
        </w:rPr>
      </w:pPr>
    </w:p>
    <w:p w:rsidR="00885772" w:rsidRDefault="00885772" w:rsidP="00D05AF7">
      <w:pPr>
        <w:spacing w:line="276" w:lineRule="auto"/>
        <w:ind w:left="0"/>
        <w:contextualSpacing/>
        <w:rPr>
          <w:rFonts w:ascii="Times New Roman" w:hAnsi="Times New Roman" w:cs="Times New Roman"/>
          <w:sz w:val="24"/>
          <w:szCs w:val="24"/>
          <w:lang w:val="es-PA"/>
        </w:rPr>
      </w:pPr>
      <w:r>
        <w:rPr>
          <w:rFonts w:ascii="Times New Roman" w:hAnsi="Times New Roman" w:cs="Times New Roman"/>
          <w:sz w:val="24"/>
          <w:szCs w:val="24"/>
          <w:lang w:val="es-PA"/>
        </w:rPr>
        <w:t>Que la Ley 10 de 30 de abril de 1980 dictó las medidas relacionadas con la elección de los Representantes Provinciales que completarán el Consejo Nacional de Legislación.</w:t>
      </w:r>
    </w:p>
    <w:p w:rsidR="00885772" w:rsidRDefault="00885772" w:rsidP="00D05AF7">
      <w:pPr>
        <w:spacing w:line="276" w:lineRule="auto"/>
        <w:ind w:left="0"/>
        <w:contextualSpacing/>
        <w:rPr>
          <w:rFonts w:ascii="Times New Roman" w:hAnsi="Times New Roman" w:cs="Times New Roman"/>
          <w:sz w:val="24"/>
          <w:szCs w:val="24"/>
          <w:lang w:val="es-PA"/>
        </w:rPr>
      </w:pPr>
      <w:r>
        <w:rPr>
          <w:rFonts w:ascii="Times New Roman" w:hAnsi="Times New Roman" w:cs="Times New Roman"/>
          <w:sz w:val="24"/>
          <w:szCs w:val="24"/>
          <w:lang w:val="es-PA"/>
        </w:rPr>
        <w:t>Que la Ley 4 de 4 de febrero de 1978, Orgánica del Tribunal Electoral, faculta a los Magistrados de esta institución para las leyes electorales.</w:t>
      </w:r>
    </w:p>
    <w:p w:rsidR="0019339A" w:rsidRDefault="0019339A" w:rsidP="0019339A">
      <w:pPr>
        <w:spacing w:line="360" w:lineRule="auto"/>
        <w:ind w:left="0"/>
        <w:contextualSpacing/>
        <w:jc w:val="center"/>
        <w:rPr>
          <w:rFonts w:ascii="Times New Roman" w:hAnsi="Times New Roman" w:cs="Times New Roman"/>
          <w:sz w:val="24"/>
          <w:szCs w:val="24"/>
          <w:lang w:val="es-PA"/>
        </w:rPr>
      </w:pPr>
    </w:p>
    <w:p w:rsidR="008C3F2C" w:rsidRDefault="0019339A" w:rsidP="00D05AF7">
      <w:pPr>
        <w:spacing w:line="276" w:lineRule="auto"/>
        <w:ind w:left="0"/>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DECRETA:</w:t>
      </w:r>
    </w:p>
    <w:p w:rsidR="0019339A" w:rsidRDefault="0019339A" w:rsidP="00D05AF7">
      <w:pPr>
        <w:spacing w:line="276" w:lineRule="auto"/>
        <w:ind w:left="0"/>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Título I</w:t>
      </w:r>
    </w:p>
    <w:p w:rsidR="0019339A" w:rsidRDefault="0019339A" w:rsidP="00D05AF7">
      <w:pPr>
        <w:spacing w:line="276" w:lineRule="auto"/>
        <w:ind w:left="0"/>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Capítulo I</w:t>
      </w:r>
    </w:p>
    <w:p w:rsidR="0019339A" w:rsidRDefault="0019339A" w:rsidP="00D05AF7">
      <w:pPr>
        <w:spacing w:line="276" w:lineRule="auto"/>
        <w:ind w:left="0"/>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De la Apertura del Proceso Electoral</w:t>
      </w:r>
    </w:p>
    <w:p w:rsidR="0019339A" w:rsidRDefault="0019339A" w:rsidP="00D05AF7">
      <w:pPr>
        <w:spacing w:line="276" w:lineRule="auto"/>
        <w:ind w:left="0"/>
        <w:contextualSpacing/>
        <w:rPr>
          <w:rFonts w:ascii="Times New Roman" w:hAnsi="Times New Roman" w:cs="Times New Roman"/>
          <w:sz w:val="24"/>
          <w:szCs w:val="24"/>
          <w:lang w:val="es-PA"/>
        </w:rPr>
      </w:pPr>
    </w:p>
    <w:p w:rsidR="00885772" w:rsidRDefault="0019339A" w:rsidP="00D05AF7">
      <w:pPr>
        <w:spacing w:line="276" w:lineRule="auto"/>
        <w:ind w:left="0"/>
        <w:contextualSpacing/>
        <w:rPr>
          <w:rFonts w:ascii="Times New Roman" w:hAnsi="Times New Roman" w:cs="Times New Roman"/>
          <w:sz w:val="24"/>
          <w:szCs w:val="24"/>
          <w:lang w:val="es-PA"/>
        </w:rPr>
      </w:pPr>
      <w:r w:rsidRPr="0019339A">
        <w:rPr>
          <w:rFonts w:ascii="Times New Roman" w:hAnsi="Times New Roman" w:cs="Times New Roman"/>
          <w:b/>
          <w:sz w:val="24"/>
          <w:szCs w:val="24"/>
          <w:lang w:val="es-PA"/>
        </w:rPr>
        <w:t>A</w:t>
      </w:r>
      <w:r w:rsidR="00D05AF7" w:rsidRPr="0019339A">
        <w:rPr>
          <w:rFonts w:ascii="Times New Roman" w:hAnsi="Times New Roman" w:cs="Times New Roman"/>
          <w:b/>
          <w:sz w:val="24"/>
          <w:szCs w:val="24"/>
          <w:lang w:val="es-PA"/>
        </w:rPr>
        <w:t>rtículo</w:t>
      </w:r>
      <w:r>
        <w:rPr>
          <w:rFonts w:ascii="Times New Roman" w:hAnsi="Times New Roman" w:cs="Times New Roman"/>
          <w:sz w:val="24"/>
          <w:szCs w:val="24"/>
          <w:lang w:val="es-PA"/>
        </w:rPr>
        <w:t xml:space="preserve"> 1: </w:t>
      </w:r>
      <w:r w:rsidR="00885772">
        <w:rPr>
          <w:rFonts w:ascii="Times New Roman" w:hAnsi="Times New Roman" w:cs="Times New Roman"/>
          <w:sz w:val="24"/>
          <w:szCs w:val="24"/>
          <w:lang w:val="es-PA"/>
        </w:rPr>
        <w:t>Desde las ocho</w:t>
      </w:r>
      <w:r w:rsidR="00B86C9B">
        <w:rPr>
          <w:rFonts w:ascii="Times New Roman" w:hAnsi="Times New Roman" w:cs="Times New Roman"/>
          <w:sz w:val="24"/>
          <w:szCs w:val="24"/>
          <w:lang w:val="es-PA"/>
        </w:rPr>
        <w:t xml:space="preserve"> de la mañana del día 24 de mayo de 1980 abierta al proceso electoral para el escogimiento de Representantes Provinciales en toda la República que completarán el CONSEJO NACIONAL DE LEGISLACION, el cual culminará con la entrega de credenciales respectivas a los candidatos elegidos. Una vez cumplido lo anterior, el Tribunal Electoral declarará cerrado el Proceso Electoral en todo el País, con excepción de la materia penal electoral.</w:t>
      </w:r>
    </w:p>
    <w:p w:rsidR="00B86C9B" w:rsidRDefault="00B86C9B" w:rsidP="00D05AF7">
      <w:pPr>
        <w:spacing w:line="276" w:lineRule="auto"/>
        <w:contextualSpacing/>
        <w:rPr>
          <w:rFonts w:ascii="Times New Roman" w:hAnsi="Times New Roman" w:cs="Times New Roman"/>
          <w:sz w:val="24"/>
          <w:szCs w:val="24"/>
          <w:lang w:val="es-PA"/>
        </w:rPr>
      </w:pPr>
    </w:p>
    <w:p w:rsidR="00B86C9B" w:rsidRDefault="00B86C9B" w:rsidP="00D05AF7">
      <w:pPr>
        <w:spacing w:line="240" w:lineRule="auto"/>
        <w:contextualSpacing/>
        <w:jc w:val="center"/>
        <w:rPr>
          <w:rFonts w:ascii="Times New Roman" w:hAnsi="Times New Roman" w:cs="Times New Roman"/>
          <w:sz w:val="24"/>
          <w:szCs w:val="24"/>
          <w:lang w:val="es-PA"/>
        </w:rPr>
      </w:pPr>
    </w:p>
    <w:p w:rsidR="00B86C9B" w:rsidRDefault="00B86C9B" w:rsidP="00D05AF7">
      <w:pPr>
        <w:spacing w:line="240" w:lineRule="auto"/>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TITULO II</w:t>
      </w:r>
    </w:p>
    <w:p w:rsidR="00B86C9B" w:rsidRDefault="00B86C9B" w:rsidP="00D05AF7">
      <w:pPr>
        <w:spacing w:line="240" w:lineRule="auto"/>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CAPITULO 1</w:t>
      </w:r>
    </w:p>
    <w:p w:rsidR="00B86C9B" w:rsidRDefault="00B86C9B" w:rsidP="00D05AF7">
      <w:pPr>
        <w:spacing w:line="240" w:lineRule="auto"/>
        <w:contextualSpacing/>
        <w:jc w:val="center"/>
        <w:rPr>
          <w:rFonts w:ascii="Times New Roman" w:hAnsi="Times New Roman" w:cs="Times New Roman"/>
          <w:sz w:val="24"/>
          <w:szCs w:val="24"/>
          <w:lang w:val="es-PA"/>
        </w:rPr>
      </w:pPr>
    </w:p>
    <w:p w:rsidR="00B86C9B" w:rsidRPr="00B86C9B" w:rsidRDefault="00B86C9B" w:rsidP="00D05AF7">
      <w:pPr>
        <w:spacing w:line="240" w:lineRule="auto"/>
        <w:contextualSpacing/>
        <w:jc w:val="center"/>
        <w:rPr>
          <w:rFonts w:ascii="Times New Roman" w:hAnsi="Times New Roman" w:cs="Times New Roman"/>
          <w:sz w:val="24"/>
          <w:szCs w:val="24"/>
          <w:u w:val="single"/>
          <w:lang w:val="es-PA"/>
        </w:rPr>
      </w:pPr>
      <w:r w:rsidRPr="00B86C9B">
        <w:rPr>
          <w:rFonts w:ascii="Times New Roman" w:hAnsi="Times New Roman" w:cs="Times New Roman"/>
          <w:sz w:val="24"/>
          <w:szCs w:val="24"/>
          <w:u w:val="single"/>
          <w:lang w:val="es-PA"/>
        </w:rPr>
        <w:t>DE LAS POSTULACIONES EN GENERAL</w:t>
      </w:r>
    </w:p>
    <w:p w:rsidR="00B86C9B" w:rsidRPr="00B86C9B" w:rsidRDefault="00B86C9B" w:rsidP="00885772">
      <w:pPr>
        <w:spacing w:line="360" w:lineRule="auto"/>
        <w:contextualSpacing/>
        <w:jc w:val="left"/>
        <w:rPr>
          <w:rFonts w:ascii="Times New Roman" w:hAnsi="Times New Roman" w:cs="Times New Roman"/>
          <w:sz w:val="24"/>
          <w:szCs w:val="24"/>
          <w:u w:val="single"/>
          <w:lang w:val="es-PA"/>
        </w:rPr>
      </w:pPr>
    </w:p>
    <w:p w:rsidR="00885772" w:rsidRDefault="0019339A" w:rsidP="00D05AF7">
      <w:pPr>
        <w:spacing w:line="276" w:lineRule="auto"/>
        <w:ind w:left="0"/>
        <w:contextualSpacing/>
        <w:rPr>
          <w:rFonts w:ascii="Times New Roman" w:hAnsi="Times New Roman" w:cs="Times New Roman"/>
          <w:sz w:val="24"/>
          <w:szCs w:val="24"/>
          <w:lang w:val="es-PA"/>
        </w:rPr>
      </w:pPr>
      <w:r w:rsidRPr="0019339A">
        <w:rPr>
          <w:rFonts w:ascii="Times New Roman" w:hAnsi="Times New Roman" w:cs="Times New Roman"/>
          <w:b/>
          <w:sz w:val="24"/>
          <w:szCs w:val="24"/>
          <w:lang w:val="es-PA"/>
        </w:rPr>
        <w:t>A</w:t>
      </w:r>
      <w:r w:rsidR="00D05AF7" w:rsidRPr="0019339A">
        <w:rPr>
          <w:rFonts w:ascii="Times New Roman" w:hAnsi="Times New Roman" w:cs="Times New Roman"/>
          <w:b/>
          <w:sz w:val="24"/>
          <w:szCs w:val="24"/>
          <w:lang w:val="es-PA"/>
        </w:rPr>
        <w:t>rtículo</w:t>
      </w:r>
      <w:r w:rsidR="008C3F2C">
        <w:rPr>
          <w:rFonts w:ascii="Times New Roman" w:hAnsi="Times New Roman" w:cs="Times New Roman"/>
          <w:sz w:val="24"/>
          <w:szCs w:val="24"/>
          <w:lang w:val="es-PA"/>
        </w:rPr>
        <w:t xml:space="preserve"> 2:</w:t>
      </w:r>
      <w:r w:rsidR="00B86C9B">
        <w:rPr>
          <w:rFonts w:ascii="Times New Roman" w:hAnsi="Times New Roman" w:cs="Times New Roman"/>
          <w:sz w:val="24"/>
          <w:szCs w:val="24"/>
          <w:lang w:val="es-PA"/>
        </w:rPr>
        <w:t xml:space="preserve"> Para ser candidato Principal o Suplente de Representante Provincial se requiere.</w:t>
      </w:r>
    </w:p>
    <w:p w:rsidR="00B86C9B" w:rsidRDefault="00B86C9B" w:rsidP="00D05AF7">
      <w:pPr>
        <w:pStyle w:val="Prrafodelista"/>
        <w:numPr>
          <w:ilvl w:val="0"/>
          <w:numId w:val="1"/>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Ser panameño por nacimiento o haber adquirido en forma definitiva la nacionalidad panameña diez años antes de la fecha de las elecciones.</w:t>
      </w:r>
    </w:p>
    <w:p w:rsidR="00B86C9B" w:rsidRDefault="00B86C9B" w:rsidP="00D05AF7">
      <w:pPr>
        <w:pStyle w:val="Prrafodelista"/>
        <w:numPr>
          <w:ilvl w:val="0"/>
          <w:numId w:val="1"/>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Haber cumplido 18 años de edad:</w:t>
      </w:r>
    </w:p>
    <w:p w:rsidR="00B86C9B" w:rsidRDefault="00E76CF2" w:rsidP="00D05AF7">
      <w:pPr>
        <w:pStyle w:val="Prrafodelista"/>
        <w:numPr>
          <w:ilvl w:val="0"/>
          <w:numId w:val="1"/>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No haber sido condenado por delito contra la cosa pública, la libertad y pureza del sufragio; y</w:t>
      </w:r>
    </w:p>
    <w:p w:rsidR="00E76CF2" w:rsidRDefault="00E76CF2" w:rsidP="00D76A2A">
      <w:pPr>
        <w:pStyle w:val="Prrafodelista"/>
        <w:numPr>
          <w:ilvl w:val="0"/>
          <w:numId w:val="1"/>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Ser residente habitual de la Provincia o Comarca por lo menos durante el año anterior a la elección.</w:t>
      </w:r>
    </w:p>
    <w:p w:rsidR="00E76CF2" w:rsidRDefault="00E76CF2" w:rsidP="00D76A2A">
      <w:pPr>
        <w:spacing w:line="360" w:lineRule="auto"/>
        <w:ind w:left="1005"/>
        <w:rPr>
          <w:rFonts w:ascii="Times New Roman" w:hAnsi="Times New Roman" w:cs="Times New Roman"/>
          <w:sz w:val="24"/>
          <w:szCs w:val="24"/>
          <w:lang w:val="es-PA"/>
        </w:rPr>
      </w:pPr>
    </w:p>
    <w:p w:rsidR="00E76CF2" w:rsidRDefault="0019339A" w:rsidP="002A08E8">
      <w:pPr>
        <w:spacing w:line="360" w:lineRule="auto"/>
        <w:ind w:left="0"/>
        <w:rPr>
          <w:rFonts w:ascii="Times New Roman" w:hAnsi="Times New Roman" w:cs="Times New Roman"/>
          <w:sz w:val="24"/>
          <w:szCs w:val="24"/>
          <w:lang w:val="es-PA"/>
        </w:rPr>
      </w:pPr>
      <w:r w:rsidRPr="0019339A">
        <w:rPr>
          <w:rFonts w:ascii="Times New Roman" w:hAnsi="Times New Roman" w:cs="Times New Roman"/>
          <w:b/>
          <w:sz w:val="24"/>
          <w:szCs w:val="24"/>
          <w:lang w:val="es-PA"/>
        </w:rPr>
        <w:lastRenderedPageBreak/>
        <w:t>A</w:t>
      </w:r>
      <w:r w:rsidR="00D05AF7" w:rsidRPr="0019339A">
        <w:rPr>
          <w:rFonts w:ascii="Times New Roman" w:hAnsi="Times New Roman" w:cs="Times New Roman"/>
          <w:b/>
          <w:sz w:val="24"/>
          <w:szCs w:val="24"/>
          <w:lang w:val="es-PA"/>
        </w:rPr>
        <w:t>rtículo</w:t>
      </w:r>
      <w:r w:rsidR="00D05AF7">
        <w:rPr>
          <w:rFonts w:ascii="Times New Roman" w:hAnsi="Times New Roman" w:cs="Times New Roman"/>
          <w:sz w:val="24"/>
          <w:szCs w:val="24"/>
          <w:lang w:val="es-PA"/>
        </w:rPr>
        <w:t xml:space="preserve"> </w:t>
      </w:r>
      <w:r>
        <w:rPr>
          <w:rFonts w:ascii="Times New Roman" w:hAnsi="Times New Roman" w:cs="Times New Roman"/>
          <w:sz w:val="24"/>
          <w:szCs w:val="24"/>
          <w:lang w:val="es-PA"/>
        </w:rPr>
        <w:t xml:space="preserve">3: </w:t>
      </w:r>
      <w:r w:rsidR="00E76CF2">
        <w:rPr>
          <w:rFonts w:ascii="Times New Roman" w:hAnsi="Times New Roman" w:cs="Times New Roman"/>
          <w:sz w:val="24"/>
          <w:szCs w:val="24"/>
          <w:lang w:val="es-PA"/>
        </w:rPr>
        <w:t xml:space="preserve">Se entiende por RESIDENCIA HABITUAL el hecho de habitar con carácter permanente y principal en la </w:t>
      </w:r>
      <w:r w:rsidR="001B2E64">
        <w:rPr>
          <w:rFonts w:ascii="Times New Roman" w:hAnsi="Times New Roman" w:cs="Times New Roman"/>
          <w:sz w:val="24"/>
          <w:szCs w:val="24"/>
          <w:lang w:val="es-PA"/>
        </w:rPr>
        <w:t>comunidad donde el ciudadano mantiene su convivencia familiar y social por lo menos doce (12) meses anteriores a la fecha de la elección.  Este periodo de residencia puede entenderse en un corregimiento de la Provincia o en sucesivos periodos en varios corregimientos de la misma.  Para estos efectos no afectará el periodo de residencia el traslado temporal,  por periodos de duración razonable, derivados de la realización de estudios, misiones oficiales o servicios laborables,  si  el candidato ha mantenido la permanencia de su reside</w:t>
      </w:r>
      <w:r w:rsidR="00D76A2A">
        <w:rPr>
          <w:rFonts w:ascii="Times New Roman" w:hAnsi="Times New Roman" w:cs="Times New Roman"/>
          <w:sz w:val="24"/>
          <w:szCs w:val="24"/>
          <w:lang w:val="es-PA"/>
        </w:rPr>
        <w:t>ncia en la provincia respectiva.</w:t>
      </w:r>
    </w:p>
    <w:p w:rsidR="00D76A2A" w:rsidRDefault="00D76A2A" w:rsidP="00D76A2A">
      <w:pPr>
        <w:spacing w:line="360" w:lineRule="auto"/>
        <w:ind w:left="1365"/>
        <w:rPr>
          <w:rFonts w:ascii="Times New Roman" w:hAnsi="Times New Roman" w:cs="Times New Roman"/>
          <w:sz w:val="24"/>
          <w:szCs w:val="24"/>
          <w:lang w:val="es-PA"/>
        </w:rPr>
      </w:pPr>
    </w:p>
    <w:p w:rsidR="00D76A2A" w:rsidRDefault="00D76A2A"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D05AF7" w:rsidRPr="0019339A">
        <w:rPr>
          <w:rFonts w:ascii="Times New Roman" w:hAnsi="Times New Roman" w:cs="Times New Roman"/>
          <w:b/>
          <w:sz w:val="24"/>
          <w:szCs w:val="24"/>
          <w:lang w:val="es-PA"/>
        </w:rPr>
        <w:t xml:space="preserve">Artículo </w:t>
      </w:r>
      <w:r w:rsidR="00D05AF7">
        <w:rPr>
          <w:rFonts w:ascii="Times New Roman" w:hAnsi="Times New Roman" w:cs="Times New Roman"/>
          <w:sz w:val="24"/>
          <w:szCs w:val="24"/>
          <w:lang w:val="es-PA"/>
        </w:rPr>
        <w:t xml:space="preserve">4: </w:t>
      </w:r>
      <w:r>
        <w:rPr>
          <w:rFonts w:ascii="Times New Roman" w:hAnsi="Times New Roman" w:cs="Times New Roman"/>
          <w:sz w:val="24"/>
          <w:szCs w:val="24"/>
          <w:lang w:val="es-PA"/>
        </w:rPr>
        <w:t>Las postulaciones a candidatos para representantes Provinciales se harán por los partidos políticos legalmente reconocidos, por los partidos en formación y  través de la libre postulación, con arreglo  a lo dispuesto en la Ley 10 de 30 e abril de 1980.</w:t>
      </w:r>
    </w:p>
    <w:p w:rsidR="001F207C" w:rsidRDefault="001F207C" w:rsidP="002A08E8">
      <w:pPr>
        <w:spacing w:line="360" w:lineRule="auto"/>
        <w:ind w:left="0"/>
        <w:rPr>
          <w:rFonts w:ascii="Times New Roman" w:hAnsi="Times New Roman" w:cs="Times New Roman"/>
          <w:sz w:val="24"/>
          <w:szCs w:val="24"/>
          <w:lang w:val="es-PA"/>
        </w:rPr>
      </w:pPr>
    </w:p>
    <w:p w:rsidR="00D76A2A" w:rsidRDefault="001F207C"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9339A">
        <w:rPr>
          <w:rFonts w:ascii="Times New Roman" w:hAnsi="Times New Roman" w:cs="Times New Roman"/>
          <w:sz w:val="24"/>
          <w:szCs w:val="24"/>
          <w:lang w:val="es-PA"/>
        </w:rPr>
        <w:t xml:space="preserve"> </w:t>
      </w:r>
      <w:r w:rsidR="00D05AF7" w:rsidRPr="0019339A">
        <w:rPr>
          <w:rFonts w:ascii="Times New Roman" w:hAnsi="Times New Roman" w:cs="Times New Roman"/>
          <w:b/>
          <w:sz w:val="24"/>
          <w:szCs w:val="24"/>
          <w:lang w:val="es-PA"/>
        </w:rPr>
        <w:t>Artículo</w:t>
      </w:r>
      <w:r w:rsidR="00D05AF7">
        <w:rPr>
          <w:rFonts w:ascii="Times New Roman" w:hAnsi="Times New Roman" w:cs="Times New Roman"/>
          <w:sz w:val="24"/>
          <w:szCs w:val="24"/>
          <w:lang w:val="es-PA"/>
        </w:rPr>
        <w:t xml:space="preserve"> 5: </w:t>
      </w:r>
      <w:r w:rsidR="00D76A2A">
        <w:rPr>
          <w:rFonts w:ascii="Times New Roman" w:hAnsi="Times New Roman" w:cs="Times New Roman"/>
          <w:sz w:val="24"/>
          <w:szCs w:val="24"/>
          <w:lang w:val="es-PA"/>
        </w:rPr>
        <w:t>El período de postulaciones para aspirantes a candidatos de Representantes Provinciales y sus respectivos Suplentes permanecerá abierto hasta el 6 de agosto de 1980.</w:t>
      </w:r>
    </w:p>
    <w:p w:rsidR="00D76A2A" w:rsidRDefault="00D76A2A" w:rsidP="001F207C">
      <w:pPr>
        <w:spacing w:line="360" w:lineRule="auto"/>
        <w:ind w:left="1365"/>
        <w:jc w:val="center"/>
        <w:rPr>
          <w:rFonts w:ascii="Times New Roman" w:hAnsi="Times New Roman" w:cs="Times New Roman"/>
          <w:sz w:val="24"/>
          <w:szCs w:val="24"/>
          <w:lang w:val="es-PA"/>
        </w:rPr>
      </w:pPr>
    </w:p>
    <w:p w:rsidR="00D76A2A" w:rsidRDefault="00D76A2A" w:rsidP="001F207C">
      <w:pPr>
        <w:spacing w:line="360" w:lineRule="auto"/>
        <w:ind w:left="1365"/>
        <w:jc w:val="center"/>
        <w:rPr>
          <w:rFonts w:ascii="Times New Roman" w:hAnsi="Times New Roman" w:cs="Times New Roman"/>
          <w:sz w:val="24"/>
          <w:szCs w:val="24"/>
          <w:lang w:val="es-PA"/>
        </w:rPr>
      </w:pPr>
      <w:r>
        <w:rPr>
          <w:rFonts w:ascii="Times New Roman" w:hAnsi="Times New Roman" w:cs="Times New Roman"/>
          <w:sz w:val="24"/>
          <w:szCs w:val="24"/>
          <w:lang w:val="es-PA"/>
        </w:rPr>
        <w:t>CAPITULO II</w:t>
      </w:r>
    </w:p>
    <w:p w:rsidR="00D76A2A" w:rsidRDefault="00D76A2A" w:rsidP="001F207C">
      <w:pPr>
        <w:spacing w:line="360" w:lineRule="auto"/>
        <w:ind w:left="1365"/>
        <w:jc w:val="center"/>
        <w:rPr>
          <w:rFonts w:ascii="Times New Roman" w:hAnsi="Times New Roman" w:cs="Times New Roman"/>
          <w:sz w:val="24"/>
          <w:szCs w:val="24"/>
          <w:lang w:val="es-PA"/>
        </w:rPr>
      </w:pPr>
    </w:p>
    <w:p w:rsidR="00D76A2A" w:rsidRDefault="00D76A2A" w:rsidP="001F207C">
      <w:pPr>
        <w:spacing w:line="360" w:lineRule="auto"/>
        <w:jc w:val="center"/>
        <w:rPr>
          <w:rFonts w:ascii="Times New Roman" w:hAnsi="Times New Roman" w:cs="Times New Roman"/>
          <w:sz w:val="24"/>
          <w:szCs w:val="24"/>
          <w:u w:val="single"/>
          <w:lang w:val="es-PA"/>
        </w:rPr>
      </w:pPr>
      <w:r w:rsidRPr="00401DF2">
        <w:rPr>
          <w:rFonts w:ascii="Times New Roman" w:hAnsi="Times New Roman" w:cs="Times New Roman"/>
          <w:sz w:val="24"/>
          <w:szCs w:val="24"/>
          <w:u w:val="single"/>
          <w:lang w:val="es-PA"/>
        </w:rPr>
        <w:t>DE LA POSTULACIONES POR LOS PARTIDOS LEGALMENTE RECONOCIDOS</w:t>
      </w:r>
    </w:p>
    <w:p w:rsidR="002A08E8" w:rsidRPr="00401DF2" w:rsidRDefault="002A08E8" w:rsidP="001F207C">
      <w:pPr>
        <w:spacing w:line="360" w:lineRule="auto"/>
        <w:jc w:val="center"/>
        <w:rPr>
          <w:rFonts w:ascii="Times New Roman" w:hAnsi="Times New Roman" w:cs="Times New Roman"/>
          <w:sz w:val="24"/>
          <w:szCs w:val="24"/>
          <w:u w:val="single"/>
          <w:lang w:val="es-PA"/>
        </w:rPr>
      </w:pPr>
    </w:p>
    <w:p w:rsidR="00D76A2A" w:rsidRDefault="0019339A"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D05AF7" w:rsidRPr="00D05AF7">
        <w:rPr>
          <w:rFonts w:ascii="Times New Roman" w:hAnsi="Times New Roman" w:cs="Times New Roman"/>
          <w:b/>
          <w:sz w:val="24"/>
          <w:szCs w:val="24"/>
          <w:lang w:val="es-PA"/>
        </w:rPr>
        <w:t>Artículo 6:</w:t>
      </w:r>
      <w:r w:rsidR="00D05AF7">
        <w:rPr>
          <w:rFonts w:ascii="Times New Roman" w:hAnsi="Times New Roman" w:cs="Times New Roman"/>
          <w:sz w:val="24"/>
          <w:szCs w:val="24"/>
          <w:lang w:val="es-PA"/>
        </w:rPr>
        <w:t xml:space="preserve"> </w:t>
      </w:r>
      <w:r w:rsidR="00D76A2A">
        <w:rPr>
          <w:rFonts w:ascii="Times New Roman" w:hAnsi="Times New Roman" w:cs="Times New Roman"/>
          <w:sz w:val="24"/>
          <w:szCs w:val="24"/>
          <w:lang w:val="es-PA"/>
        </w:rPr>
        <w:t>Los partidos políticos legalmente reconocidos podrán postular hasta dos candidatos principales y</w:t>
      </w:r>
      <w:r w:rsidR="00842BF9">
        <w:rPr>
          <w:rFonts w:ascii="Times New Roman" w:hAnsi="Times New Roman" w:cs="Times New Roman"/>
          <w:sz w:val="24"/>
          <w:szCs w:val="24"/>
          <w:lang w:val="es-PA"/>
        </w:rPr>
        <w:t xml:space="preserve"> dos candidatos suplentes en cada provincia, y un candidato principal con su respectivo suplente en la Comarca de San Blas.</w:t>
      </w:r>
    </w:p>
    <w:p w:rsidR="002A08E8" w:rsidRDefault="002A08E8" w:rsidP="002A08E8">
      <w:pPr>
        <w:spacing w:line="360" w:lineRule="auto"/>
        <w:ind w:left="0"/>
        <w:rPr>
          <w:rFonts w:ascii="Times New Roman" w:hAnsi="Times New Roman" w:cs="Times New Roman"/>
          <w:sz w:val="24"/>
          <w:szCs w:val="24"/>
          <w:lang w:val="es-PA"/>
        </w:rPr>
      </w:pPr>
    </w:p>
    <w:p w:rsidR="00842BF9" w:rsidRDefault="00842BF9" w:rsidP="002A08E8">
      <w:pPr>
        <w:spacing w:line="360" w:lineRule="auto"/>
        <w:ind w:left="0"/>
        <w:rPr>
          <w:rFonts w:ascii="Times New Roman" w:hAnsi="Times New Roman" w:cs="Times New Roman"/>
          <w:sz w:val="24"/>
          <w:szCs w:val="24"/>
          <w:lang w:val="es-PA"/>
        </w:rPr>
      </w:pPr>
      <w:r w:rsidRPr="001F207C">
        <w:rPr>
          <w:rFonts w:ascii="Times New Roman" w:hAnsi="Times New Roman" w:cs="Times New Roman"/>
          <w:b/>
          <w:sz w:val="24"/>
          <w:szCs w:val="24"/>
          <w:lang w:val="es-PA"/>
        </w:rPr>
        <w:t xml:space="preserve"> </w:t>
      </w:r>
      <w:r w:rsidR="00D05AF7" w:rsidRPr="001F207C">
        <w:rPr>
          <w:rFonts w:ascii="Times New Roman" w:hAnsi="Times New Roman" w:cs="Times New Roman"/>
          <w:b/>
          <w:sz w:val="24"/>
          <w:szCs w:val="24"/>
          <w:lang w:val="es-PA"/>
        </w:rPr>
        <w:t>Artículo</w:t>
      </w:r>
      <w:r w:rsidR="00D05AF7">
        <w:rPr>
          <w:rFonts w:ascii="Times New Roman" w:hAnsi="Times New Roman" w:cs="Times New Roman"/>
          <w:sz w:val="24"/>
          <w:szCs w:val="24"/>
          <w:lang w:val="es-PA"/>
        </w:rPr>
        <w:t xml:space="preserve"> </w:t>
      </w:r>
      <w:r w:rsidR="0019339A">
        <w:rPr>
          <w:rFonts w:ascii="Times New Roman" w:hAnsi="Times New Roman" w:cs="Times New Roman"/>
          <w:sz w:val="24"/>
          <w:szCs w:val="24"/>
          <w:lang w:val="es-PA"/>
        </w:rPr>
        <w:t>7:</w:t>
      </w:r>
      <w:r>
        <w:rPr>
          <w:rFonts w:ascii="Times New Roman" w:hAnsi="Times New Roman" w:cs="Times New Roman"/>
          <w:sz w:val="24"/>
          <w:szCs w:val="24"/>
          <w:lang w:val="es-PA"/>
        </w:rPr>
        <w:t xml:space="preserve"> La solicitud para la postulación de candidatos de los partidos legalmente reconocidos deberá ser firmada por él o los candidatos,  por el Representante Legal de la entidad a nivel nacional o en la provincia, y contendrá lo siguiente:</w:t>
      </w:r>
    </w:p>
    <w:p w:rsidR="00842BF9" w:rsidRDefault="00842BF9" w:rsidP="001F207C">
      <w:pPr>
        <w:spacing w:line="276" w:lineRule="auto"/>
        <w:rPr>
          <w:rFonts w:ascii="Times New Roman" w:hAnsi="Times New Roman" w:cs="Times New Roman"/>
          <w:sz w:val="24"/>
          <w:szCs w:val="24"/>
          <w:lang w:val="es-PA"/>
        </w:rPr>
      </w:pPr>
    </w:p>
    <w:p w:rsidR="00D76A2A" w:rsidRPr="00E76CF2" w:rsidRDefault="00842BF9" w:rsidP="001F207C">
      <w:p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     1º.  Nombre y apellido del o de los candidatos principales y de sus                          </w:t>
      </w:r>
    </w:p>
    <w:p w:rsidR="00885772" w:rsidRDefault="004C5507"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r</w:t>
      </w:r>
      <w:r w:rsidR="00842BF9">
        <w:rPr>
          <w:rFonts w:ascii="Times New Roman" w:hAnsi="Times New Roman" w:cs="Times New Roman"/>
          <w:sz w:val="24"/>
          <w:szCs w:val="24"/>
          <w:lang w:val="es-PA"/>
        </w:rPr>
        <w:t>espectivos suplentes;</w:t>
      </w:r>
    </w:p>
    <w:p w:rsidR="00842BF9" w:rsidRDefault="004C5507"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lastRenderedPageBreak/>
        <w:t xml:space="preserve">     2º.  Número de Cédula de I</w:t>
      </w:r>
      <w:r w:rsidR="00842BF9">
        <w:rPr>
          <w:rFonts w:ascii="Times New Roman" w:hAnsi="Times New Roman" w:cs="Times New Roman"/>
          <w:sz w:val="24"/>
          <w:szCs w:val="24"/>
          <w:lang w:val="es-PA"/>
        </w:rPr>
        <w:t>dentidad Personal;</w:t>
      </w:r>
    </w:p>
    <w:p w:rsidR="00842BF9" w:rsidRDefault="00842BF9"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3º.  Calle y número de habitación,  el nombre del caserío donde residen, o </w:t>
      </w:r>
    </w:p>
    <w:p w:rsidR="00842BF9" w:rsidRDefault="004C5507"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c</w:t>
      </w:r>
      <w:r w:rsidR="00842BF9">
        <w:rPr>
          <w:rFonts w:ascii="Times New Roman" w:hAnsi="Times New Roman" w:cs="Times New Roman"/>
          <w:sz w:val="24"/>
          <w:szCs w:val="24"/>
          <w:lang w:val="es-PA"/>
        </w:rPr>
        <w:t>ualquier otra señal que permita identificar el lugar de sus residencias;</w:t>
      </w:r>
    </w:p>
    <w:p w:rsidR="00842BF9" w:rsidRDefault="004C5507"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4º.  Nombre del C</w:t>
      </w:r>
      <w:r w:rsidR="00842BF9">
        <w:rPr>
          <w:rFonts w:ascii="Times New Roman" w:hAnsi="Times New Roman" w:cs="Times New Roman"/>
          <w:sz w:val="24"/>
          <w:szCs w:val="24"/>
          <w:lang w:val="es-PA"/>
        </w:rPr>
        <w:t>orregimiento, Distrito y Provincia donde residen;</w:t>
      </w:r>
    </w:p>
    <w:p w:rsidR="002E705D" w:rsidRDefault="002E705D"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4C5507">
        <w:rPr>
          <w:rFonts w:ascii="Times New Roman" w:hAnsi="Times New Roman" w:cs="Times New Roman"/>
          <w:sz w:val="24"/>
          <w:szCs w:val="24"/>
          <w:lang w:val="es-PA"/>
        </w:rPr>
        <w:t>5º.  Manifestación de su deseo de</w:t>
      </w:r>
      <w:r>
        <w:rPr>
          <w:rFonts w:ascii="Times New Roman" w:hAnsi="Times New Roman" w:cs="Times New Roman"/>
          <w:sz w:val="24"/>
          <w:szCs w:val="24"/>
          <w:lang w:val="es-PA"/>
        </w:rPr>
        <w:t xml:space="preserve"> ostentar la representación popular para la </w:t>
      </w:r>
    </w:p>
    <w:p w:rsidR="002E705D" w:rsidRDefault="002E705D"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cual se postulan;</w:t>
      </w:r>
    </w:p>
    <w:p w:rsidR="002E705D" w:rsidRDefault="002E705D"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6º. Nombre y generales de la persona que los representará, o </w:t>
      </w:r>
    </w:p>
    <w:p w:rsidR="002E705D" w:rsidRDefault="002E705D"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en su defecto, man</w:t>
      </w:r>
      <w:r w:rsidR="004C5507">
        <w:rPr>
          <w:rFonts w:ascii="Times New Roman" w:hAnsi="Times New Roman" w:cs="Times New Roman"/>
          <w:sz w:val="24"/>
          <w:szCs w:val="24"/>
          <w:lang w:val="es-PA"/>
        </w:rPr>
        <w:t>ifestación de que actuarán en su</w:t>
      </w:r>
      <w:r>
        <w:rPr>
          <w:rFonts w:ascii="Times New Roman" w:hAnsi="Times New Roman" w:cs="Times New Roman"/>
          <w:sz w:val="24"/>
          <w:szCs w:val="24"/>
          <w:lang w:val="es-PA"/>
        </w:rPr>
        <w:t xml:space="preserve"> propio nombre y</w:t>
      </w:r>
    </w:p>
    <w:p w:rsidR="002E705D" w:rsidRDefault="002E705D"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representación.</w:t>
      </w:r>
    </w:p>
    <w:p w:rsidR="002E705D" w:rsidRDefault="002E705D" w:rsidP="001F207C">
      <w:pPr>
        <w:spacing w:line="276"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7º.  Firma de la solicitud, fecha y lugar de presentación del formulario.</w:t>
      </w:r>
    </w:p>
    <w:p w:rsidR="002E09FF" w:rsidRDefault="002E09FF" w:rsidP="001F207C">
      <w:pPr>
        <w:spacing w:line="276" w:lineRule="auto"/>
        <w:contextualSpacing/>
        <w:rPr>
          <w:rFonts w:ascii="Times New Roman" w:hAnsi="Times New Roman" w:cs="Times New Roman"/>
          <w:sz w:val="24"/>
          <w:szCs w:val="24"/>
          <w:lang w:val="es-PA"/>
        </w:rPr>
      </w:pPr>
    </w:p>
    <w:p w:rsidR="002E705D" w:rsidRDefault="00D05AF7" w:rsidP="002A08E8">
      <w:pPr>
        <w:spacing w:line="360" w:lineRule="auto"/>
        <w:ind w:left="0"/>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Pr="006B087A">
        <w:rPr>
          <w:rFonts w:ascii="Times New Roman" w:hAnsi="Times New Roman" w:cs="Times New Roman"/>
          <w:b/>
          <w:sz w:val="24"/>
          <w:szCs w:val="24"/>
          <w:lang w:val="es-PA"/>
        </w:rPr>
        <w:t xml:space="preserve">Artículo </w:t>
      </w:r>
      <w:r w:rsidR="006B087A">
        <w:rPr>
          <w:rFonts w:ascii="Times New Roman" w:hAnsi="Times New Roman" w:cs="Times New Roman"/>
          <w:sz w:val="24"/>
          <w:szCs w:val="24"/>
          <w:lang w:val="es-PA"/>
        </w:rPr>
        <w:t xml:space="preserve">8: </w:t>
      </w:r>
      <w:r w:rsidR="002E705D">
        <w:rPr>
          <w:rFonts w:ascii="Times New Roman" w:hAnsi="Times New Roman" w:cs="Times New Roman"/>
          <w:sz w:val="24"/>
          <w:szCs w:val="24"/>
          <w:lang w:val="es-PA"/>
        </w:rPr>
        <w:t>Con la postulación se acompañarán las siguientes pruebas documentales:</w:t>
      </w:r>
    </w:p>
    <w:p w:rsidR="002E705D" w:rsidRDefault="002E705D" w:rsidP="00653DC5">
      <w:pPr>
        <w:spacing w:line="360" w:lineRule="auto"/>
        <w:contextualSpacing/>
        <w:rPr>
          <w:rFonts w:ascii="Times New Roman" w:hAnsi="Times New Roman" w:cs="Times New Roman"/>
          <w:sz w:val="24"/>
          <w:szCs w:val="24"/>
          <w:lang w:val="es-PA"/>
        </w:rPr>
      </w:pPr>
    </w:p>
    <w:p w:rsidR="002E705D" w:rsidRDefault="002E705D"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1º.  Certificado de Nacimiento o Certificación en que conste la inscripción de</w:t>
      </w:r>
    </w:p>
    <w:p w:rsidR="002E705D" w:rsidRDefault="002E705D"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CA0E34">
        <w:rPr>
          <w:rFonts w:ascii="Times New Roman" w:hAnsi="Times New Roman" w:cs="Times New Roman"/>
          <w:sz w:val="24"/>
          <w:szCs w:val="24"/>
          <w:lang w:val="es-PA"/>
        </w:rPr>
        <w:t>l</w:t>
      </w:r>
      <w:r>
        <w:rPr>
          <w:rFonts w:ascii="Times New Roman" w:hAnsi="Times New Roman" w:cs="Times New Roman"/>
          <w:sz w:val="24"/>
          <w:szCs w:val="24"/>
          <w:lang w:val="es-PA"/>
        </w:rPr>
        <w:t xml:space="preserve">a carta e Naturaleza Definitiva expedida por la Dirección General del </w:t>
      </w:r>
    </w:p>
    <w:p w:rsidR="002E705D" w:rsidRDefault="002E705D"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Registro Civil, o Certificación e la Cédula de Identidad Personal </w:t>
      </w:r>
    </w:p>
    <w:p w:rsidR="00CB176F" w:rsidRDefault="00CB176F"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CA0E34">
        <w:rPr>
          <w:rFonts w:ascii="Times New Roman" w:hAnsi="Times New Roman" w:cs="Times New Roman"/>
          <w:sz w:val="24"/>
          <w:szCs w:val="24"/>
          <w:lang w:val="es-PA"/>
        </w:rPr>
        <w:t>e</w:t>
      </w:r>
      <w:r>
        <w:rPr>
          <w:rFonts w:ascii="Times New Roman" w:hAnsi="Times New Roman" w:cs="Times New Roman"/>
          <w:sz w:val="24"/>
          <w:szCs w:val="24"/>
          <w:lang w:val="es-PA"/>
        </w:rPr>
        <w:t xml:space="preserve">xpedida por la </w:t>
      </w:r>
      <w:r w:rsidR="00F65D5E">
        <w:rPr>
          <w:rFonts w:ascii="Times New Roman" w:hAnsi="Times New Roman" w:cs="Times New Roman"/>
          <w:sz w:val="24"/>
          <w:szCs w:val="24"/>
          <w:lang w:val="es-PA"/>
        </w:rPr>
        <w:t>Dirección General</w:t>
      </w:r>
      <w:r>
        <w:rPr>
          <w:rFonts w:ascii="Times New Roman" w:hAnsi="Times New Roman" w:cs="Times New Roman"/>
          <w:sz w:val="24"/>
          <w:szCs w:val="24"/>
          <w:lang w:val="es-PA"/>
        </w:rPr>
        <w:t xml:space="preserve"> </w:t>
      </w:r>
      <w:r w:rsidR="00F65D5E">
        <w:rPr>
          <w:rFonts w:ascii="Times New Roman" w:hAnsi="Times New Roman" w:cs="Times New Roman"/>
          <w:sz w:val="24"/>
          <w:szCs w:val="24"/>
          <w:lang w:val="es-PA"/>
        </w:rPr>
        <w:t>del Registro</w:t>
      </w:r>
      <w:r>
        <w:rPr>
          <w:rFonts w:ascii="Times New Roman" w:hAnsi="Times New Roman" w:cs="Times New Roman"/>
          <w:sz w:val="24"/>
          <w:szCs w:val="24"/>
          <w:lang w:val="es-PA"/>
        </w:rPr>
        <w:t xml:space="preserve"> Civil</w:t>
      </w:r>
      <w:r w:rsidR="00CA0E34">
        <w:rPr>
          <w:rFonts w:ascii="Times New Roman" w:hAnsi="Times New Roman" w:cs="Times New Roman"/>
          <w:sz w:val="24"/>
          <w:szCs w:val="24"/>
          <w:lang w:val="es-PA"/>
        </w:rPr>
        <w:t xml:space="preserve">, o Certificación de </w:t>
      </w: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la Cédula de Identidad Personal expedida por la Dirección General</w:t>
      </w: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de Cedulación.</w:t>
      </w: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2º.  Certificado de antecedentes penales expedido por el Departamento </w:t>
      </w: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Nacional de Investigaciones, en fecha posterior a la apertura del proceso</w:t>
      </w: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Electoral.</w:t>
      </w: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3º.  Certificado expedido por el Tribunal Electoral en que conste que los </w:t>
      </w:r>
    </w:p>
    <w:p w:rsidR="00CA0E34" w:rsidRDefault="004C5507"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c</w:t>
      </w:r>
      <w:r w:rsidR="00CA0E34">
        <w:rPr>
          <w:rFonts w:ascii="Times New Roman" w:hAnsi="Times New Roman" w:cs="Times New Roman"/>
          <w:sz w:val="24"/>
          <w:szCs w:val="24"/>
          <w:lang w:val="es-PA"/>
        </w:rPr>
        <w:t xml:space="preserve">andidatos principales y suplentes no han incurrido en delito contra la </w:t>
      </w:r>
    </w:p>
    <w:p w:rsidR="00CA0E34" w:rsidRDefault="004C5507"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l</w:t>
      </w:r>
      <w:r w:rsidR="00CA0E34">
        <w:rPr>
          <w:rFonts w:ascii="Times New Roman" w:hAnsi="Times New Roman" w:cs="Times New Roman"/>
          <w:sz w:val="24"/>
          <w:szCs w:val="24"/>
          <w:lang w:val="es-PA"/>
        </w:rPr>
        <w:t>ibertad y pureza del sufragio;</w:t>
      </w:r>
    </w:p>
    <w:p w:rsidR="00CA0E34" w:rsidRDefault="00CA0E34" w:rsidP="00252508">
      <w:pPr>
        <w:spacing w:line="360" w:lineRule="auto"/>
        <w:contextualSpacing/>
        <w:rPr>
          <w:rFonts w:ascii="Times New Roman" w:hAnsi="Times New Roman" w:cs="Times New Roman"/>
          <w:sz w:val="24"/>
          <w:szCs w:val="24"/>
          <w:lang w:val="es-PA"/>
        </w:rPr>
      </w:pPr>
    </w:p>
    <w:p w:rsidR="00CA0E34" w:rsidRDefault="00CA0E34"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4º.  Certificado</w:t>
      </w:r>
      <w:r w:rsidR="00F93E68">
        <w:rPr>
          <w:rFonts w:ascii="Times New Roman" w:hAnsi="Times New Roman" w:cs="Times New Roman"/>
          <w:sz w:val="24"/>
          <w:szCs w:val="24"/>
          <w:lang w:val="es-PA"/>
        </w:rPr>
        <w:t xml:space="preserve"> expedido por el Corregidor de la jurisdicción respectiva o del</w:t>
      </w:r>
    </w:p>
    <w:p w:rsidR="00F93E68" w:rsidRDefault="004C5507"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F93E68">
        <w:rPr>
          <w:rFonts w:ascii="Times New Roman" w:hAnsi="Times New Roman" w:cs="Times New Roman"/>
          <w:sz w:val="24"/>
          <w:szCs w:val="24"/>
          <w:lang w:val="es-PA"/>
        </w:rPr>
        <w:t>Alcalde en las cabeceras del Distrito en donde no hubiere corregidor,</w:t>
      </w:r>
    </w:p>
    <w:p w:rsidR="00F93E68" w:rsidRDefault="00F93E68"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4C5507">
        <w:rPr>
          <w:rFonts w:ascii="Times New Roman" w:hAnsi="Times New Roman" w:cs="Times New Roman"/>
          <w:sz w:val="24"/>
          <w:szCs w:val="24"/>
          <w:lang w:val="es-PA"/>
        </w:rPr>
        <w:t>p</w:t>
      </w:r>
      <w:r w:rsidR="004303B8">
        <w:rPr>
          <w:rFonts w:ascii="Times New Roman" w:hAnsi="Times New Roman" w:cs="Times New Roman"/>
          <w:sz w:val="24"/>
          <w:szCs w:val="24"/>
          <w:lang w:val="es-PA"/>
        </w:rPr>
        <w:t>or</w:t>
      </w:r>
      <w:r w:rsidR="00513089">
        <w:rPr>
          <w:rFonts w:ascii="Times New Roman" w:hAnsi="Times New Roman" w:cs="Times New Roman"/>
          <w:sz w:val="24"/>
          <w:szCs w:val="24"/>
          <w:lang w:val="es-PA"/>
        </w:rPr>
        <w:t xml:space="preserve"> los Sáhilas o Caciques en la Comarcas Indígenas o por los</w:t>
      </w:r>
    </w:p>
    <w:p w:rsidR="00513089" w:rsidRDefault="00513089"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Gobernadores en donde conste que el candidato ha residido en Provincia </w:t>
      </w:r>
    </w:p>
    <w:p w:rsidR="00513089" w:rsidRDefault="004C5507"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d</w:t>
      </w:r>
      <w:r w:rsidR="00513089">
        <w:rPr>
          <w:rFonts w:ascii="Times New Roman" w:hAnsi="Times New Roman" w:cs="Times New Roman"/>
          <w:sz w:val="24"/>
          <w:szCs w:val="24"/>
          <w:lang w:val="es-PA"/>
        </w:rPr>
        <w:t>urante los doce (12) meses anteriores a la fecha de la elección.</w:t>
      </w:r>
      <w:bookmarkStart w:id="0" w:name="_GoBack"/>
      <w:bookmarkEnd w:id="0"/>
    </w:p>
    <w:p w:rsidR="00513089" w:rsidRDefault="00513089"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5º.  Copia autenticada del Acta de la Convención Provincial donde se acordó </w:t>
      </w:r>
    </w:p>
    <w:p w:rsidR="00513089" w:rsidRDefault="004C5507" w:rsidP="00252508">
      <w:pPr>
        <w:spacing w:line="360" w:lineRule="auto"/>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l</w:t>
      </w:r>
      <w:r w:rsidR="00513089">
        <w:rPr>
          <w:rFonts w:ascii="Times New Roman" w:hAnsi="Times New Roman" w:cs="Times New Roman"/>
          <w:sz w:val="24"/>
          <w:szCs w:val="24"/>
          <w:lang w:val="es-PA"/>
        </w:rPr>
        <w:t>a postulación.</w:t>
      </w:r>
    </w:p>
    <w:p w:rsidR="002E705D" w:rsidRDefault="002E705D" w:rsidP="00252508">
      <w:pPr>
        <w:spacing w:line="360" w:lineRule="auto"/>
        <w:contextualSpacing/>
        <w:rPr>
          <w:rFonts w:ascii="Times New Roman" w:hAnsi="Times New Roman" w:cs="Times New Roman"/>
          <w:sz w:val="24"/>
          <w:szCs w:val="24"/>
          <w:lang w:val="es-PA"/>
        </w:rPr>
      </w:pPr>
    </w:p>
    <w:p w:rsidR="002A08E8" w:rsidRDefault="002A08E8" w:rsidP="00252508">
      <w:pPr>
        <w:spacing w:line="360" w:lineRule="auto"/>
        <w:contextualSpacing/>
        <w:rPr>
          <w:rFonts w:ascii="Times New Roman" w:hAnsi="Times New Roman" w:cs="Times New Roman"/>
          <w:sz w:val="24"/>
          <w:szCs w:val="24"/>
          <w:lang w:val="es-PA"/>
        </w:rPr>
      </w:pPr>
    </w:p>
    <w:p w:rsidR="002A08E8" w:rsidRDefault="002A08E8" w:rsidP="00252508">
      <w:pPr>
        <w:spacing w:line="360" w:lineRule="auto"/>
        <w:contextualSpacing/>
        <w:rPr>
          <w:rFonts w:ascii="Times New Roman" w:hAnsi="Times New Roman" w:cs="Times New Roman"/>
          <w:sz w:val="24"/>
          <w:szCs w:val="24"/>
          <w:lang w:val="es-PA"/>
        </w:rPr>
      </w:pPr>
    </w:p>
    <w:p w:rsidR="002A08E8" w:rsidRDefault="002A08E8" w:rsidP="001F207C">
      <w:pPr>
        <w:spacing w:line="360" w:lineRule="auto"/>
        <w:contextualSpacing/>
        <w:jc w:val="center"/>
        <w:rPr>
          <w:rFonts w:ascii="Times New Roman" w:hAnsi="Times New Roman" w:cs="Times New Roman"/>
          <w:sz w:val="24"/>
          <w:szCs w:val="24"/>
          <w:lang w:val="es-PA"/>
        </w:rPr>
      </w:pPr>
    </w:p>
    <w:p w:rsidR="002E705D" w:rsidRDefault="00252508" w:rsidP="001F207C">
      <w:pPr>
        <w:spacing w:line="360" w:lineRule="auto"/>
        <w:contextualSpacing/>
        <w:jc w:val="center"/>
        <w:rPr>
          <w:rFonts w:ascii="Times New Roman" w:hAnsi="Times New Roman" w:cs="Times New Roman"/>
          <w:sz w:val="24"/>
          <w:szCs w:val="24"/>
          <w:lang w:val="es-PA"/>
        </w:rPr>
      </w:pPr>
      <w:r>
        <w:rPr>
          <w:rFonts w:ascii="Times New Roman" w:hAnsi="Times New Roman" w:cs="Times New Roman"/>
          <w:sz w:val="24"/>
          <w:szCs w:val="24"/>
          <w:lang w:val="es-PA"/>
        </w:rPr>
        <w:t>CAPITULO III</w:t>
      </w:r>
    </w:p>
    <w:p w:rsidR="00252508" w:rsidRPr="00401DF2" w:rsidRDefault="00252508" w:rsidP="001F207C">
      <w:pPr>
        <w:spacing w:line="360" w:lineRule="auto"/>
        <w:contextualSpacing/>
        <w:jc w:val="center"/>
        <w:rPr>
          <w:rFonts w:ascii="Times New Roman" w:hAnsi="Times New Roman" w:cs="Times New Roman"/>
          <w:sz w:val="24"/>
          <w:szCs w:val="24"/>
          <w:u w:val="single"/>
          <w:lang w:val="es-PA"/>
        </w:rPr>
      </w:pPr>
      <w:r w:rsidRPr="00401DF2">
        <w:rPr>
          <w:rFonts w:ascii="Times New Roman" w:hAnsi="Times New Roman" w:cs="Times New Roman"/>
          <w:sz w:val="24"/>
          <w:szCs w:val="24"/>
          <w:u w:val="single"/>
          <w:lang w:val="es-PA"/>
        </w:rPr>
        <w:t>DE LA POSTULACIÓN POR LOS PARTIDOS POLITICOS EN FORMACION</w:t>
      </w:r>
    </w:p>
    <w:p w:rsidR="00252508" w:rsidRDefault="00252508" w:rsidP="00252508">
      <w:pPr>
        <w:spacing w:line="360" w:lineRule="auto"/>
        <w:contextualSpacing/>
        <w:jc w:val="left"/>
        <w:rPr>
          <w:rFonts w:ascii="Times New Roman" w:hAnsi="Times New Roman" w:cs="Times New Roman"/>
          <w:sz w:val="24"/>
          <w:szCs w:val="24"/>
          <w:lang w:val="es-PA"/>
        </w:rPr>
      </w:pPr>
    </w:p>
    <w:p w:rsidR="00252508" w:rsidRDefault="00252508" w:rsidP="002A08E8">
      <w:pPr>
        <w:spacing w:line="360" w:lineRule="auto"/>
        <w:ind w:left="0"/>
        <w:contextualSpacing/>
        <w:jc w:val="left"/>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F207C">
        <w:rPr>
          <w:rFonts w:ascii="Times New Roman" w:hAnsi="Times New Roman" w:cs="Times New Roman"/>
          <w:sz w:val="24"/>
          <w:szCs w:val="24"/>
          <w:lang w:val="es-PA"/>
        </w:rPr>
        <w:t xml:space="preserve">   </w:t>
      </w:r>
      <w:r w:rsidR="00E819A6" w:rsidRPr="006B087A">
        <w:rPr>
          <w:rFonts w:ascii="Times New Roman" w:hAnsi="Times New Roman" w:cs="Times New Roman"/>
          <w:b/>
          <w:sz w:val="24"/>
          <w:szCs w:val="24"/>
          <w:lang w:val="es-PA"/>
        </w:rPr>
        <w:t>A</w:t>
      </w:r>
      <w:r w:rsidR="00D05AF7" w:rsidRPr="006B087A">
        <w:rPr>
          <w:rFonts w:ascii="Times New Roman" w:hAnsi="Times New Roman" w:cs="Times New Roman"/>
          <w:b/>
          <w:sz w:val="24"/>
          <w:szCs w:val="24"/>
          <w:lang w:val="es-PA"/>
        </w:rPr>
        <w:t>rtículo</w:t>
      </w:r>
      <w:r w:rsidR="006B087A">
        <w:rPr>
          <w:rFonts w:ascii="Times New Roman" w:hAnsi="Times New Roman" w:cs="Times New Roman"/>
          <w:sz w:val="24"/>
          <w:szCs w:val="24"/>
          <w:lang w:val="es-PA"/>
        </w:rPr>
        <w:t xml:space="preserve"> 9:</w:t>
      </w:r>
      <w:r>
        <w:rPr>
          <w:rFonts w:ascii="Times New Roman" w:hAnsi="Times New Roman" w:cs="Times New Roman"/>
          <w:sz w:val="24"/>
          <w:szCs w:val="24"/>
          <w:lang w:val="es-PA"/>
        </w:rPr>
        <w:t xml:space="preserve"> Para que un partido Político en formación pueda postular candidatos  a Representantes Provinciales deberá reunir los siguientes requisitos:</w:t>
      </w:r>
    </w:p>
    <w:p w:rsidR="00252508" w:rsidRDefault="00252508" w:rsidP="001F207C">
      <w:pPr>
        <w:spacing w:line="276" w:lineRule="auto"/>
        <w:contextualSpacing/>
        <w:jc w:val="left"/>
        <w:rPr>
          <w:rFonts w:ascii="Times New Roman" w:hAnsi="Times New Roman" w:cs="Times New Roman"/>
          <w:sz w:val="24"/>
          <w:szCs w:val="24"/>
          <w:lang w:val="es-PA"/>
        </w:rPr>
      </w:pPr>
    </w:p>
    <w:p w:rsidR="00252508" w:rsidRDefault="00252508" w:rsidP="001F207C">
      <w:pPr>
        <w:pStyle w:val="Prrafodelista"/>
        <w:numPr>
          <w:ilvl w:val="0"/>
          <w:numId w:val="2"/>
        </w:numPr>
        <w:spacing w:line="276" w:lineRule="auto"/>
        <w:jc w:val="left"/>
        <w:rPr>
          <w:rFonts w:ascii="Times New Roman" w:hAnsi="Times New Roman" w:cs="Times New Roman"/>
          <w:sz w:val="24"/>
          <w:szCs w:val="24"/>
          <w:lang w:val="es-PA"/>
        </w:rPr>
      </w:pPr>
      <w:r>
        <w:rPr>
          <w:rFonts w:ascii="Times New Roman" w:hAnsi="Times New Roman" w:cs="Times New Roman"/>
          <w:sz w:val="24"/>
          <w:szCs w:val="24"/>
          <w:lang w:val="es-PA"/>
        </w:rPr>
        <w:t>Estar autorizado por el Tribunal Electoral para iniciar su proceso de  inscripción de miembros;</w:t>
      </w:r>
    </w:p>
    <w:p w:rsidR="00252508" w:rsidRDefault="00252508" w:rsidP="001F207C">
      <w:pPr>
        <w:pStyle w:val="Prrafodelista"/>
        <w:numPr>
          <w:ilvl w:val="0"/>
          <w:numId w:val="2"/>
        </w:numPr>
        <w:spacing w:line="276" w:lineRule="auto"/>
        <w:jc w:val="left"/>
        <w:rPr>
          <w:rFonts w:ascii="Times New Roman" w:hAnsi="Times New Roman" w:cs="Times New Roman"/>
          <w:sz w:val="24"/>
          <w:szCs w:val="24"/>
          <w:lang w:val="es-PA"/>
        </w:rPr>
      </w:pPr>
      <w:r>
        <w:rPr>
          <w:rFonts w:ascii="Times New Roman" w:hAnsi="Times New Roman" w:cs="Times New Roman"/>
          <w:sz w:val="24"/>
          <w:szCs w:val="24"/>
          <w:lang w:val="es-PA"/>
        </w:rPr>
        <w:t>Tener inscritos en toda la República una cifra de diez mil (10,000) adherentes; y</w:t>
      </w:r>
    </w:p>
    <w:p w:rsidR="00252508" w:rsidRDefault="00252508" w:rsidP="001F207C">
      <w:pPr>
        <w:pStyle w:val="Prrafodelista"/>
        <w:numPr>
          <w:ilvl w:val="0"/>
          <w:numId w:val="2"/>
        </w:numPr>
        <w:spacing w:line="276" w:lineRule="auto"/>
        <w:jc w:val="left"/>
        <w:rPr>
          <w:rFonts w:ascii="Times New Roman" w:hAnsi="Times New Roman" w:cs="Times New Roman"/>
          <w:sz w:val="24"/>
          <w:szCs w:val="24"/>
          <w:lang w:val="es-PA"/>
        </w:rPr>
      </w:pPr>
      <w:r>
        <w:rPr>
          <w:rFonts w:ascii="Times New Roman" w:hAnsi="Times New Roman" w:cs="Times New Roman"/>
          <w:sz w:val="24"/>
          <w:szCs w:val="24"/>
          <w:lang w:val="es-PA"/>
        </w:rPr>
        <w:t>Tener inscrito un número no menor de diez (10) miembros en por lo menos el cuarenta por ciento (401), de los distritos en que se divide el territorio nacional.</w:t>
      </w:r>
    </w:p>
    <w:p w:rsidR="00252508" w:rsidRDefault="00252508" w:rsidP="001F207C">
      <w:pPr>
        <w:pStyle w:val="Prrafodelista"/>
        <w:spacing w:line="276" w:lineRule="auto"/>
        <w:ind w:left="1365"/>
        <w:jc w:val="left"/>
        <w:rPr>
          <w:rFonts w:ascii="Times New Roman" w:hAnsi="Times New Roman" w:cs="Times New Roman"/>
          <w:sz w:val="24"/>
          <w:szCs w:val="24"/>
          <w:lang w:val="es-PA"/>
        </w:rPr>
      </w:pPr>
    </w:p>
    <w:p w:rsidR="00252508" w:rsidRDefault="00E819A6"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F207C">
        <w:rPr>
          <w:rFonts w:ascii="Times New Roman" w:hAnsi="Times New Roman" w:cs="Times New Roman"/>
          <w:sz w:val="24"/>
          <w:szCs w:val="24"/>
          <w:lang w:val="es-PA"/>
        </w:rPr>
        <w:t xml:space="preserve">    </w:t>
      </w:r>
      <w:r w:rsidR="00D05AF7" w:rsidRPr="00E819A6">
        <w:rPr>
          <w:rFonts w:ascii="Times New Roman" w:hAnsi="Times New Roman" w:cs="Times New Roman"/>
          <w:b/>
          <w:sz w:val="24"/>
          <w:szCs w:val="24"/>
          <w:lang w:val="es-PA"/>
        </w:rPr>
        <w:t>Artículo</w:t>
      </w:r>
      <w:r w:rsidRPr="00E819A6">
        <w:rPr>
          <w:rFonts w:ascii="Times New Roman" w:hAnsi="Times New Roman" w:cs="Times New Roman"/>
          <w:b/>
          <w:sz w:val="24"/>
          <w:szCs w:val="24"/>
          <w:lang w:val="es-PA"/>
        </w:rPr>
        <w:t xml:space="preserve"> </w:t>
      </w:r>
      <w:r>
        <w:rPr>
          <w:rFonts w:ascii="Times New Roman" w:hAnsi="Times New Roman" w:cs="Times New Roman"/>
          <w:sz w:val="24"/>
          <w:szCs w:val="24"/>
          <w:lang w:val="es-PA"/>
        </w:rPr>
        <w:t>10:</w:t>
      </w:r>
      <w:r w:rsidR="00252508">
        <w:rPr>
          <w:rFonts w:ascii="Times New Roman" w:hAnsi="Times New Roman" w:cs="Times New Roman"/>
          <w:sz w:val="24"/>
          <w:szCs w:val="24"/>
          <w:lang w:val="es-PA"/>
        </w:rPr>
        <w:t xml:space="preserve"> Una vez reunidos los requisitos de que habla el artículo anterior, el partido político en formación </w:t>
      </w:r>
      <w:r w:rsidR="003F12C0">
        <w:rPr>
          <w:rFonts w:ascii="Times New Roman" w:hAnsi="Times New Roman" w:cs="Times New Roman"/>
          <w:sz w:val="24"/>
          <w:szCs w:val="24"/>
          <w:lang w:val="es-PA"/>
        </w:rPr>
        <w:t>deberá elevar solicitud al T</w:t>
      </w:r>
      <w:r w:rsidR="00A31C9C">
        <w:rPr>
          <w:rFonts w:ascii="Times New Roman" w:hAnsi="Times New Roman" w:cs="Times New Roman"/>
          <w:sz w:val="24"/>
          <w:szCs w:val="24"/>
          <w:lang w:val="es-PA"/>
        </w:rPr>
        <w:t>ribunal Electoral, mediante memorial que será presentado en la Secretaría General personalmente por el representante provincial o por medio de Apoderado Legal, al cual se acompaña los Estatutos del Partido o el Reglamento que servirá de base a la Convención, Asamblea o Congreso y una certificación de la  Dir</w:t>
      </w:r>
      <w:r w:rsidR="003F12C0">
        <w:rPr>
          <w:rFonts w:ascii="Times New Roman" w:hAnsi="Times New Roman" w:cs="Times New Roman"/>
          <w:sz w:val="24"/>
          <w:szCs w:val="24"/>
          <w:lang w:val="es-PA"/>
        </w:rPr>
        <w:t>ección General de Organización E</w:t>
      </w:r>
      <w:r w:rsidR="00A31C9C">
        <w:rPr>
          <w:rFonts w:ascii="Times New Roman" w:hAnsi="Times New Roman" w:cs="Times New Roman"/>
          <w:sz w:val="24"/>
          <w:szCs w:val="24"/>
          <w:lang w:val="es-PA"/>
        </w:rPr>
        <w:t>lectoral indicado el número de inscripciones obtenidas.</w:t>
      </w:r>
    </w:p>
    <w:p w:rsidR="00A31C9C" w:rsidRDefault="00A31C9C" w:rsidP="00252508">
      <w:pPr>
        <w:spacing w:line="360" w:lineRule="auto"/>
        <w:rPr>
          <w:rFonts w:ascii="Times New Roman" w:hAnsi="Times New Roman" w:cs="Times New Roman"/>
          <w:sz w:val="24"/>
          <w:szCs w:val="24"/>
          <w:lang w:val="es-PA"/>
        </w:rPr>
      </w:pPr>
    </w:p>
    <w:p w:rsidR="00A31C9C" w:rsidRDefault="00E819A6" w:rsidP="002A08E8">
      <w:pPr>
        <w:spacing w:line="360" w:lineRule="auto"/>
        <w:ind w:left="0"/>
        <w:rPr>
          <w:rFonts w:ascii="Times New Roman" w:hAnsi="Times New Roman" w:cs="Times New Roman"/>
          <w:sz w:val="24"/>
          <w:szCs w:val="24"/>
          <w:lang w:val="es-PA"/>
        </w:rPr>
      </w:pPr>
      <w:r>
        <w:rPr>
          <w:rFonts w:ascii="Times New Roman" w:hAnsi="Times New Roman" w:cs="Times New Roman"/>
          <w:b/>
          <w:sz w:val="24"/>
          <w:szCs w:val="24"/>
          <w:lang w:val="es-PA"/>
        </w:rPr>
        <w:t xml:space="preserve"> </w:t>
      </w:r>
      <w:r w:rsidR="001F207C">
        <w:rPr>
          <w:rFonts w:ascii="Times New Roman" w:hAnsi="Times New Roman" w:cs="Times New Roman"/>
          <w:b/>
          <w:sz w:val="24"/>
          <w:szCs w:val="24"/>
          <w:lang w:val="es-PA"/>
        </w:rPr>
        <w:t xml:space="preserve">   </w:t>
      </w:r>
      <w:r w:rsidR="00D05AF7">
        <w:rPr>
          <w:rFonts w:ascii="Times New Roman" w:hAnsi="Times New Roman" w:cs="Times New Roman"/>
          <w:b/>
          <w:sz w:val="24"/>
          <w:szCs w:val="24"/>
          <w:lang w:val="es-PA"/>
        </w:rPr>
        <w:t>Artí</w:t>
      </w:r>
      <w:r w:rsidR="00D05AF7" w:rsidRPr="00E819A6">
        <w:rPr>
          <w:rFonts w:ascii="Times New Roman" w:hAnsi="Times New Roman" w:cs="Times New Roman"/>
          <w:b/>
          <w:sz w:val="24"/>
          <w:szCs w:val="24"/>
          <w:lang w:val="es-PA"/>
        </w:rPr>
        <w:t>culo</w:t>
      </w:r>
      <w:r>
        <w:rPr>
          <w:rFonts w:ascii="Times New Roman" w:hAnsi="Times New Roman" w:cs="Times New Roman"/>
          <w:sz w:val="24"/>
          <w:szCs w:val="24"/>
          <w:lang w:val="es-PA"/>
        </w:rPr>
        <w:t xml:space="preserve"> 11:</w:t>
      </w:r>
      <w:r w:rsidR="00A31C9C">
        <w:rPr>
          <w:rFonts w:ascii="Times New Roman" w:hAnsi="Times New Roman" w:cs="Times New Roman"/>
          <w:sz w:val="24"/>
          <w:szCs w:val="24"/>
          <w:lang w:val="es-PA"/>
        </w:rPr>
        <w:t xml:space="preserve"> Recibido el Memorial y una vez se compruebe que no hay impugnaciones pendientes de decisión, el Tribunal Electoral dictará una resolución dentro de los (2) días siguientes, con la cual se autorizará al Partido en Formación para hacer las Convenciones Provinciales y sus </w:t>
      </w:r>
      <w:r w:rsidR="00AB6AB6">
        <w:rPr>
          <w:rFonts w:ascii="Times New Roman" w:hAnsi="Times New Roman" w:cs="Times New Roman"/>
          <w:sz w:val="24"/>
          <w:szCs w:val="24"/>
          <w:lang w:val="es-PA"/>
        </w:rPr>
        <w:t>respectivas</w:t>
      </w:r>
      <w:r w:rsidR="00A31C9C">
        <w:rPr>
          <w:rFonts w:ascii="Times New Roman" w:hAnsi="Times New Roman" w:cs="Times New Roman"/>
          <w:sz w:val="24"/>
          <w:szCs w:val="24"/>
          <w:lang w:val="es-PA"/>
        </w:rPr>
        <w:t xml:space="preserve"> postulaciones y le comunicará de acuerdo a la solicitud que la Convención</w:t>
      </w:r>
      <w:r w:rsidR="00AB6AB6">
        <w:rPr>
          <w:rFonts w:ascii="Times New Roman" w:hAnsi="Times New Roman" w:cs="Times New Roman"/>
          <w:sz w:val="24"/>
          <w:szCs w:val="24"/>
          <w:lang w:val="es-PA"/>
        </w:rPr>
        <w:t xml:space="preserve"> debe regirse por el proyecto de Estatutos o por e</w:t>
      </w:r>
      <w:r w:rsidR="003F12C0">
        <w:rPr>
          <w:rFonts w:ascii="Times New Roman" w:hAnsi="Times New Roman" w:cs="Times New Roman"/>
          <w:sz w:val="24"/>
          <w:szCs w:val="24"/>
          <w:lang w:val="es-PA"/>
        </w:rPr>
        <w:t>l</w:t>
      </w:r>
      <w:r w:rsidR="00AB6AB6">
        <w:rPr>
          <w:rFonts w:ascii="Times New Roman" w:hAnsi="Times New Roman" w:cs="Times New Roman"/>
          <w:sz w:val="24"/>
          <w:szCs w:val="24"/>
          <w:lang w:val="es-PA"/>
        </w:rPr>
        <w:t xml:space="preserve"> reglamento presentado por la Junta Organizadora.</w:t>
      </w:r>
    </w:p>
    <w:p w:rsidR="00AB6AB6" w:rsidRDefault="00AB6AB6"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No ob</w:t>
      </w:r>
      <w:r w:rsidR="003F12C0">
        <w:rPr>
          <w:rFonts w:ascii="Times New Roman" w:hAnsi="Times New Roman" w:cs="Times New Roman"/>
          <w:sz w:val="24"/>
          <w:szCs w:val="24"/>
          <w:lang w:val="es-PA"/>
        </w:rPr>
        <w:t>stante lo anterior, el Partido P</w:t>
      </w:r>
      <w:r>
        <w:rPr>
          <w:rFonts w:ascii="Times New Roman" w:hAnsi="Times New Roman" w:cs="Times New Roman"/>
          <w:sz w:val="24"/>
          <w:szCs w:val="24"/>
          <w:lang w:val="es-PA"/>
        </w:rPr>
        <w:t>olítico en Formación podrá celebrar sus Convenciones Provinciales aunque hubiese impugnaciones de inscripciones pendientes, si el resultado de las misma no influyere en la cuota mínima de adherentes exigidos por la Ley para las postulaciones.</w:t>
      </w:r>
    </w:p>
    <w:p w:rsidR="00AB6AB6" w:rsidRDefault="00AB6AB6" w:rsidP="00C46C07">
      <w:pPr>
        <w:spacing w:line="360" w:lineRule="auto"/>
        <w:rPr>
          <w:rFonts w:ascii="Times New Roman" w:hAnsi="Times New Roman" w:cs="Times New Roman"/>
          <w:sz w:val="24"/>
          <w:szCs w:val="24"/>
          <w:lang w:val="es-PA"/>
        </w:rPr>
      </w:pPr>
    </w:p>
    <w:p w:rsidR="00AB6AB6" w:rsidRDefault="00AB6AB6" w:rsidP="001F207C">
      <w:pPr>
        <w:spacing w:line="360" w:lineRule="auto"/>
        <w:jc w:val="center"/>
        <w:rPr>
          <w:rFonts w:ascii="Times New Roman" w:hAnsi="Times New Roman" w:cs="Times New Roman"/>
          <w:sz w:val="24"/>
          <w:szCs w:val="24"/>
          <w:lang w:val="es-PA"/>
        </w:rPr>
      </w:pPr>
      <w:r>
        <w:rPr>
          <w:rFonts w:ascii="Times New Roman" w:hAnsi="Times New Roman" w:cs="Times New Roman"/>
          <w:sz w:val="24"/>
          <w:szCs w:val="24"/>
          <w:lang w:val="es-PA"/>
        </w:rPr>
        <w:lastRenderedPageBreak/>
        <w:t>DE LAS SOLICITUDES DE POSTULACIONES DE LOS PARTIDOS EN FORMACION</w:t>
      </w:r>
    </w:p>
    <w:p w:rsidR="00AB6AB6" w:rsidRDefault="00AB6AB6" w:rsidP="001F207C">
      <w:pPr>
        <w:spacing w:line="360" w:lineRule="auto"/>
        <w:jc w:val="center"/>
        <w:rPr>
          <w:rFonts w:ascii="Times New Roman" w:hAnsi="Times New Roman" w:cs="Times New Roman"/>
          <w:sz w:val="24"/>
          <w:szCs w:val="24"/>
          <w:lang w:val="es-PA"/>
        </w:rPr>
      </w:pPr>
    </w:p>
    <w:p w:rsidR="00AB6AB6" w:rsidRDefault="00E819A6"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D05AF7" w:rsidRPr="00E819A6">
        <w:rPr>
          <w:rFonts w:ascii="Times New Roman" w:hAnsi="Times New Roman" w:cs="Times New Roman"/>
          <w:b/>
          <w:sz w:val="24"/>
          <w:szCs w:val="24"/>
          <w:lang w:val="es-PA"/>
        </w:rPr>
        <w:t>Artículo</w:t>
      </w:r>
      <w:r w:rsidR="00AB6AB6" w:rsidRPr="00E819A6">
        <w:rPr>
          <w:rFonts w:ascii="Times New Roman" w:hAnsi="Times New Roman" w:cs="Times New Roman"/>
          <w:b/>
          <w:sz w:val="24"/>
          <w:szCs w:val="24"/>
          <w:lang w:val="es-PA"/>
        </w:rPr>
        <w:t xml:space="preserve"> </w:t>
      </w:r>
      <w:r>
        <w:rPr>
          <w:rFonts w:ascii="Times New Roman" w:hAnsi="Times New Roman" w:cs="Times New Roman"/>
          <w:sz w:val="24"/>
          <w:szCs w:val="24"/>
          <w:lang w:val="es-PA"/>
        </w:rPr>
        <w:t xml:space="preserve">12: </w:t>
      </w:r>
      <w:r w:rsidR="00AB6AB6">
        <w:rPr>
          <w:rFonts w:ascii="Times New Roman" w:hAnsi="Times New Roman" w:cs="Times New Roman"/>
          <w:sz w:val="24"/>
          <w:szCs w:val="24"/>
          <w:lang w:val="es-PA"/>
        </w:rPr>
        <w:t>Las solicitude</w:t>
      </w:r>
      <w:r w:rsidR="003F12C0">
        <w:rPr>
          <w:rFonts w:ascii="Times New Roman" w:hAnsi="Times New Roman" w:cs="Times New Roman"/>
          <w:sz w:val="24"/>
          <w:szCs w:val="24"/>
          <w:lang w:val="es-PA"/>
        </w:rPr>
        <w:t>s para postulación de Partidos Políticos en F</w:t>
      </w:r>
      <w:r w:rsidR="00AB6AB6">
        <w:rPr>
          <w:rFonts w:ascii="Times New Roman" w:hAnsi="Times New Roman" w:cs="Times New Roman"/>
          <w:sz w:val="24"/>
          <w:szCs w:val="24"/>
          <w:lang w:val="es-PA"/>
        </w:rPr>
        <w:t>ormación serán firmadas por el candidato y por el Representante Legal de la entidad a nivel nacional o en la Provincia y dirigida al Director Provincial de Organización Electoral.  Dicha solicitud deberá llenar los siguientes requisitos:</w:t>
      </w:r>
    </w:p>
    <w:p w:rsidR="00AB6AB6" w:rsidRDefault="00AB6AB6" w:rsidP="00C46C07">
      <w:pPr>
        <w:spacing w:line="360" w:lineRule="auto"/>
        <w:rPr>
          <w:rFonts w:ascii="Times New Roman" w:hAnsi="Times New Roman" w:cs="Times New Roman"/>
          <w:sz w:val="24"/>
          <w:szCs w:val="24"/>
          <w:lang w:val="es-PA"/>
        </w:rPr>
      </w:pPr>
    </w:p>
    <w:p w:rsidR="00AB6AB6" w:rsidRDefault="00AB6AB6" w:rsidP="00C46C07">
      <w:pPr>
        <w:pStyle w:val="Prrafodelista"/>
        <w:numPr>
          <w:ilvl w:val="0"/>
          <w:numId w:val="3"/>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Nombre y apellido</w:t>
      </w:r>
      <w:r w:rsidR="00F22806">
        <w:rPr>
          <w:rFonts w:ascii="Times New Roman" w:hAnsi="Times New Roman" w:cs="Times New Roman"/>
          <w:sz w:val="24"/>
          <w:szCs w:val="24"/>
          <w:lang w:val="es-PA"/>
        </w:rPr>
        <w:t xml:space="preserve"> del candidato Principal y su respectivo Suplente;</w:t>
      </w:r>
    </w:p>
    <w:p w:rsidR="00F22806" w:rsidRDefault="00F22806" w:rsidP="00C46C07">
      <w:pPr>
        <w:pStyle w:val="Prrafodelista"/>
        <w:numPr>
          <w:ilvl w:val="0"/>
          <w:numId w:val="3"/>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Número de Cédula de Identidad Personal;</w:t>
      </w:r>
    </w:p>
    <w:p w:rsidR="00F22806" w:rsidRDefault="00F22806" w:rsidP="00C46C07">
      <w:pPr>
        <w:pStyle w:val="Prrafodelista"/>
        <w:numPr>
          <w:ilvl w:val="0"/>
          <w:numId w:val="3"/>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Cal</w:t>
      </w:r>
      <w:r w:rsidR="00C46C07">
        <w:rPr>
          <w:rFonts w:ascii="Times New Roman" w:hAnsi="Times New Roman" w:cs="Times New Roman"/>
          <w:sz w:val="24"/>
          <w:szCs w:val="24"/>
          <w:lang w:val="es-PA"/>
        </w:rPr>
        <w:t>l</w:t>
      </w:r>
      <w:r>
        <w:rPr>
          <w:rFonts w:ascii="Times New Roman" w:hAnsi="Times New Roman" w:cs="Times New Roman"/>
          <w:sz w:val="24"/>
          <w:szCs w:val="24"/>
          <w:lang w:val="es-PA"/>
        </w:rPr>
        <w:t xml:space="preserve">e y número de habitación, o el nombre del </w:t>
      </w:r>
      <w:r w:rsidR="00C46C07">
        <w:rPr>
          <w:rFonts w:ascii="Times New Roman" w:hAnsi="Times New Roman" w:cs="Times New Roman"/>
          <w:sz w:val="24"/>
          <w:szCs w:val="24"/>
          <w:lang w:val="es-PA"/>
        </w:rPr>
        <w:t>ca</w:t>
      </w:r>
      <w:r>
        <w:rPr>
          <w:rFonts w:ascii="Times New Roman" w:hAnsi="Times New Roman" w:cs="Times New Roman"/>
          <w:sz w:val="24"/>
          <w:szCs w:val="24"/>
          <w:lang w:val="es-PA"/>
        </w:rPr>
        <w:t>serío donde residen, o cualquier otra señal que permita identificar el lugar de su residencia;</w:t>
      </w:r>
    </w:p>
    <w:p w:rsidR="00F22806" w:rsidRDefault="00F22806" w:rsidP="00C46C07">
      <w:pPr>
        <w:pStyle w:val="Prrafodelista"/>
        <w:numPr>
          <w:ilvl w:val="0"/>
          <w:numId w:val="3"/>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Nombre del Corregimiento, Distri</w:t>
      </w:r>
      <w:r w:rsidR="003F12C0">
        <w:rPr>
          <w:rFonts w:ascii="Times New Roman" w:hAnsi="Times New Roman" w:cs="Times New Roman"/>
          <w:sz w:val="24"/>
          <w:szCs w:val="24"/>
          <w:lang w:val="es-PA"/>
        </w:rPr>
        <w:t>to y P</w:t>
      </w:r>
      <w:r>
        <w:rPr>
          <w:rFonts w:ascii="Times New Roman" w:hAnsi="Times New Roman" w:cs="Times New Roman"/>
          <w:sz w:val="24"/>
          <w:szCs w:val="24"/>
          <w:lang w:val="es-PA"/>
        </w:rPr>
        <w:t>rovincia donde reside;</w:t>
      </w:r>
    </w:p>
    <w:p w:rsidR="00F22806" w:rsidRDefault="00F22806" w:rsidP="00C46C07">
      <w:pPr>
        <w:pStyle w:val="Prrafodelista"/>
        <w:numPr>
          <w:ilvl w:val="0"/>
          <w:numId w:val="3"/>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Manifestación de su deseo de ostentar la representación popular para la cual se postulan;</w:t>
      </w:r>
    </w:p>
    <w:p w:rsidR="00F22806" w:rsidRDefault="00F22806" w:rsidP="00C46C07">
      <w:pPr>
        <w:pStyle w:val="Prrafodelista"/>
        <w:numPr>
          <w:ilvl w:val="0"/>
          <w:numId w:val="3"/>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Nombre y generales de la persona que los representará, o en su defecto,</w:t>
      </w:r>
    </w:p>
    <w:p w:rsidR="00F22806" w:rsidRDefault="003F12C0" w:rsidP="00C46C07">
      <w:pPr>
        <w:pStyle w:val="Prrafodelista"/>
        <w:spacing w:line="360" w:lineRule="auto"/>
        <w:ind w:left="1380"/>
        <w:rPr>
          <w:rFonts w:ascii="Times New Roman" w:hAnsi="Times New Roman" w:cs="Times New Roman"/>
          <w:sz w:val="24"/>
          <w:szCs w:val="24"/>
          <w:lang w:val="es-PA"/>
        </w:rPr>
      </w:pPr>
      <w:r>
        <w:rPr>
          <w:rFonts w:ascii="Times New Roman" w:hAnsi="Times New Roman" w:cs="Times New Roman"/>
          <w:sz w:val="24"/>
          <w:szCs w:val="24"/>
          <w:lang w:val="es-PA"/>
        </w:rPr>
        <w:t>m</w:t>
      </w:r>
      <w:r w:rsidR="00F22806">
        <w:rPr>
          <w:rFonts w:ascii="Times New Roman" w:hAnsi="Times New Roman" w:cs="Times New Roman"/>
          <w:sz w:val="24"/>
          <w:szCs w:val="24"/>
          <w:lang w:val="es-PA"/>
        </w:rPr>
        <w:t>anifestación de que actuarán en su propio nombre y representación:</w:t>
      </w:r>
    </w:p>
    <w:p w:rsidR="00F22806" w:rsidRDefault="003F12C0" w:rsidP="00C46C07">
      <w:p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     7</w:t>
      </w:r>
      <w:r w:rsidR="00F22806">
        <w:rPr>
          <w:rFonts w:ascii="Times New Roman" w:hAnsi="Times New Roman" w:cs="Times New Roman"/>
          <w:sz w:val="24"/>
          <w:szCs w:val="24"/>
          <w:lang w:val="es-PA"/>
        </w:rPr>
        <w:t>.  Firma de la solicitud, fecha y lugar de presentación del formulario.</w:t>
      </w:r>
    </w:p>
    <w:p w:rsidR="00F22806" w:rsidRDefault="00F22806" w:rsidP="00C46C07">
      <w:pPr>
        <w:spacing w:line="360" w:lineRule="auto"/>
        <w:rPr>
          <w:rFonts w:ascii="Times New Roman" w:hAnsi="Times New Roman" w:cs="Times New Roman"/>
          <w:sz w:val="24"/>
          <w:szCs w:val="24"/>
          <w:lang w:val="es-PA"/>
        </w:rPr>
      </w:pPr>
    </w:p>
    <w:p w:rsidR="00F22806" w:rsidRDefault="00F22806" w:rsidP="00C46C07">
      <w:p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     Además acompañará las siguientes pruebas documentales:</w:t>
      </w:r>
    </w:p>
    <w:p w:rsidR="00F22806" w:rsidRDefault="00F22806" w:rsidP="00C46C07">
      <w:pPr>
        <w:pStyle w:val="Prrafodelista"/>
        <w:numPr>
          <w:ilvl w:val="0"/>
          <w:numId w:val="4"/>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Copia autenticada del acta de la Certificación Provincial en donde se acordó la </w:t>
      </w:r>
      <w:r w:rsidR="00145528">
        <w:rPr>
          <w:rFonts w:ascii="Times New Roman" w:hAnsi="Times New Roman" w:cs="Times New Roman"/>
          <w:sz w:val="24"/>
          <w:szCs w:val="24"/>
          <w:lang w:val="es-PA"/>
        </w:rPr>
        <w:t>postulación</w:t>
      </w:r>
      <w:r>
        <w:rPr>
          <w:rFonts w:ascii="Times New Roman" w:hAnsi="Times New Roman" w:cs="Times New Roman"/>
          <w:sz w:val="24"/>
          <w:szCs w:val="24"/>
          <w:lang w:val="es-PA"/>
        </w:rPr>
        <w:t>:</w:t>
      </w:r>
    </w:p>
    <w:p w:rsidR="00F22806" w:rsidRDefault="00145528" w:rsidP="00C46C07">
      <w:pPr>
        <w:pStyle w:val="Prrafodelista"/>
        <w:numPr>
          <w:ilvl w:val="0"/>
          <w:numId w:val="4"/>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Certificado de </w:t>
      </w:r>
      <w:r w:rsidR="00372D8A">
        <w:rPr>
          <w:rFonts w:ascii="Times New Roman" w:hAnsi="Times New Roman" w:cs="Times New Roman"/>
          <w:sz w:val="24"/>
          <w:szCs w:val="24"/>
          <w:lang w:val="es-PA"/>
        </w:rPr>
        <w:t>nacimiento o c</w:t>
      </w:r>
      <w:r>
        <w:rPr>
          <w:rFonts w:ascii="Times New Roman" w:hAnsi="Times New Roman" w:cs="Times New Roman"/>
          <w:sz w:val="24"/>
          <w:szCs w:val="24"/>
          <w:lang w:val="es-PA"/>
        </w:rPr>
        <w:t>ertificación en que conste la inscripción de la Carta de Naturaleza definitiva,  expedida por la Dirección General del Registro Civil o copia de la certificación de la Cédula de Identidad Personal expedida por la Dirección General de Cedulación.</w:t>
      </w:r>
    </w:p>
    <w:p w:rsidR="00145528" w:rsidRDefault="00145528" w:rsidP="00C46C07">
      <w:pPr>
        <w:pStyle w:val="Prrafodelista"/>
        <w:numPr>
          <w:ilvl w:val="0"/>
          <w:numId w:val="4"/>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Certificado de antecedentes</w:t>
      </w:r>
      <w:r w:rsidR="00C46C07">
        <w:rPr>
          <w:rFonts w:ascii="Times New Roman" w:hAnsi="Times New Roman" w:cs="Times New Roman"/>
          <w:sz w:val="24"/>
          <w:szCs w:val="24"/>
          <w:lang w:val="es-PA"/>
        </w:rPr>
        <w:t xml:space="preserve"> penales, expedido por el Departamento Nacional de Investigaciones, en fecha posterior a la apertura del proceso electoral.</w:t>
      </w:r>
    </w:p>
    <w:p w:rsidR="00C46C07" w:rsidRDefault="00C46C07" w:rsidP="00C46C07">
      <w:pPr>
        <w:pStyle w:val="Prrafodelista"/>
        <w:numPr>
          <w:ilvl w:val="0"/>
          <w:numId w:val="4"/>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Certificado expedido por el Tribunal Electoral en que conste que no ha incurrido en delitos contra la libertad y pureza del sufragio; y</w:t>
      </w:r>
    </w:p>
    <w:p w:rsidR="00C46C07" w:rsidRDefault="00C46C07" w:rsidP="00C46C07">
      <w:pPr>
        <w:pStyle w:val="Prrafodelista"/>
        <w:numPr>
          <w:ilvl w:val="0"/>
          <w:numId w:val="4"/>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Certificado del Corregidor de la jurisdicción respectiva o del Alcalde en las cabeceras de Distrito en donde no hubiese Corregidor o por los dos Sáhilas o Caciques en la Comarca Indígena, o por los Gobernadores, en </w:t>
      </w:r>
      <w:r>
        <w:rPr>
          <w:rFonts w:ascii="Times New Roman" w:hAnsi="Times New Roman" w:cs="Times New Roman"/>
          <w:sz w:val="24"/>
          <w:szCs w:val="24"/>
          <w:lang w:val="es-PA"/>
        </w:rPr>
        <w:lastRenderedPageBreak/>
        <w:t>la cual se indique que los aspirantes a candidatos han residido en la Provincia durante el  tiempo a que se refiere la Ley 10 de 30 de abril de 1980.</w:t>
      </w:r>
    </w:p>
    <w:p w:rsidR="001B43BA" w:rsidRDefault="001B43BA" w:rsidP="001F207C">
      <w:pPr>
        <w:pStyle w:val="Prrafodelista"/>
        <w:spacing w:line="360" w:lineRule="auto"/>
        <w:ind w:left="1440"/>
        <w:jc w:val="center"/>
        <w:rPr>
          <w:rFonts w:ascii="Times New Roman" w:hAnsi="Times New Roman" w:cs="Times New Roman"/>
          <w:sz w:val="24"/>
          <w:szCs w:val="24"/>
          <w:lang w:val="es-PA"/>
        </w:rPr>
      </w:pPr>
    </w:p>
    <w:p w:rsidR="001B43BA" w:rsidRDefault="001B43BA" w:rsidP="001F207C">
      <w:pPr>
        <w:pStyle w:val="Prrafodelista"/>
        <w:spacing w:line="360" w:lineRule="auto"/>
        <w:ind w:left="1440"/>
        <w:jc w:val="center"/>
        <w:rPr>
          <w:rFonts w:ascii="Times New Roman" w:hAnsi="Times New Roman" w:cs="Times New Roman"/>
          <w:sz w:val="24"/>
          <w:szCs w:val="24"/>
          <w:lang w:val="es-PA"/>
        </w:rPr>
      </w:pPr>
      <w:r>
        <w:rPr>
          <w:rFonts w:ascii="Times New Roman" w:hAnsi="Times New Roman" w:cs="Times New Roman"/>
          <w:sz w:val="24"/>
          <w:szCs w:val="24"/>
          <w:lang w:val="es-PA"/>
        </w:rPr>
        <w:t>CAPITULO IV</w:t>
      </w:r>
    </w:p>
    <w:p w:rsidR="001B43BA" w:rsidRPr="00401DF2" w:rsidRDefault="001B43BA" w:rsidP="001F207C">
      <w:pPr>
        <w:spacing w:line="360" w:lineRule="auto"/>
        <w:jc w:val="center"/>
        <w:rPr>
          <w:rFonts w:ascii="Times New Roman" w:hAnsi="Times New Roman" w:cs="Times New Roman"/>
          <w:sz w:val="24"/>
          <w:szCs w:val="24"/>
          <w:u w:val="single"/>
          <w:lang w:val="es-PA"/>
        </w:rPr>
      </w:pPr>
      <w:r w:rsidRPr="00401DF2">
        <w:rPr>
          <w:rFonts w:ascii="Times New Roman" w:hAnsi="Times New Roman" w:cs="Times New Roman"/>
          <w:sz w:val="24"/>
          <w:szCs w:val="24"/>
          <w:u w:val="single"/>
          <w:lang w:val="es-PA"/>
        </w:rPr>
        <w:t>DE LAS IMPUGNACIOENES DE LA INSCRIPCIÓN DE LOS PARTIDOS EN FORMACION</w:t>
      </w:r>
    </w:p>
    <w:p w:rsidR="001B43BA" w:rsidRDefault="001B43BA" w:rsidP="001F207C">
      <w:pPr>
        <w:spacing w:line="360" w:lineRule="auto"/>
        <w:jc w:val="center"/>
        <w:rPr>
          <w:rFonts w:ascii="Times New Roman" w:hAnsi="Times New Roman" w:cs="Times New Roman"/>
          <w:sz w:val="24"/>
          <w:szCs w:val="24"/>
          <w:lang w:val="es-PA"/>
        </w:rPr>
      </w:pPr>
    </w:p>
    <w:p w:rsidR="001B43BA" w:rsidRDefault="001B43BA"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7A2491">
        <w:rPr>
          <w:rFonts w:ascii="Times New Roman" w:hAnsi="Times New Roman" w:cs="Times New Roman"/>
          <w:b/>
          <w:sz w:val="24"/>
          <w:szCs w:val="24"/>
          <w:lang w:val="es-PA"/>
        </w:rPr>
        <w:t>Artí</w:t>
      </w:r>
      <w:r w:rsidR="007A2491" w:rsidRPr="00E819A6">
        <w:rPr>
          <w:rFonts w:ascii="Times New Roman" w:hAnsi="Times New Roman" w:cs="Times New Roman"/>
          <w:b/>
          <w:sz w:val="24"/>
          <w:szCs w:val="24"/>
          <w:lang w:val="es-PA"/>
        </w:rPr>
        <w:t>culo</w:t>
      </w:r>
      <w:r w:rsidR="00E819A6">
        <w:rPr>
          <w:rFonts w:ascii="Times New Roman" w:hAnsi="Times New Roman" w:cs="Times New Roman"/>
          <w:sz w:val="24"/>
          <w:szCs w:val="24"/>
          <w:lang w:val="es-PA"/>
        </w:rPr>
        <w:t xml:space="preserve"> 13:</w:t>
      </w:r>
      <w:r>
        <w:rPr>
          <w:rFonts w:ascii="Times New Roman" w:hAnsi="Times New Roman" w:cs="Times New Roman"/>
          <w:sz w:val="24"/>
          <w:szCs w:val="24"/>
          <w:lang w:val="es-PA"/>
        </w:rPr>
        <w:t xml:space="preserve"> Dentro  de los tres (3) días hábiles siguientes a la inscripción de un miembro de un Partido Político en Formación, Cualquier ciudadano o partido político legalmente reconocido podrá impugnar la respectiva inscripción, para el único efecto de la cuota de 10.000 adherentes a que se refiere el artículo 16 de la ley 10 de 30 de abril 1980.</w:t>
      </w:r>
    </w:p>
    <w:p w:rsidR="001B43BA" w:rsidRDefault="001B43BA" w:rsidP="00C70DF3">
      <w:pPr>
        <w:spacing w:line="360" w:lineRule="auto"/>
        <w:rPr>
          <w:rFonts w:ascii="Times New Roman" w:hAnsi="Times New Roman" w:cs="Times New Roman"/>
          <w:sz w:val="24"/>
          <w:szCs w:val="24"/>
          <w:lang w:val="es-PA"/>
        </w:rPr>
      </w:pPr>
    </w:p>
    <w:p w:rsidR="001B43BA" w:rsidRDefault="001B43BA"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F207C">
        <w:rPr>
          <w:rFonts w:ascii="Times New Roman" w:hAnsi="Times New Roman" w:cs="Times New Roman"/>
          <w:sz w:val="24"/>
          <w:szCs w:val="24"/>
          <w:lang w:val="es-PA"/>
        </w:rPr>
        <w:t xml:space="preserve"> </w:t>
      </w:r>
      <w:r w:rsidR="007A2491" w:rsidRPr="00E819A6">
        <w:rPr>
          <w:rFonts w:ascii="Times New Roman" w:hAnsi="Times New Roman" w:cs="Times New Roman"/>
          <w:b/>
          <w:sz w:val="24"/>
          <w:szCs w:val="24"/>
          <w:lang w:val="es-PA"/>
        </w:rPr>
        <w:t>Artículo</w:t>
      </w:r>
      <w:r w:rsidR="007A2491">
        <w:rPr>
          <w:rFonts w:ascii="Times New Roman" w:hAnsi="Times New Roman" w:cs="Times New Roman"/>
          <w:sz w:val="24"/>
          <w:szCs w:val="24"/>
          <w:lang w:val="es-PA"/>
        </w:rPr>
        <w:t xml:space="preserve"> </w:t>
      </w:r>
      <w:r w:rsidR="00E819A6">
        <w:rPr>
          <w:rFonts w:ascii="Times New Roman" w:hAnsi="Times New Roman" w:cs="Times New Roman"/>
          <w:sz w:val="24"/>
          <w:szCs w:val="24"/>
          <w:lang w:val="es-PA"/>
        </w:rPr>
        <w:t>14:</w:t>
      </w:r>
      <w:r>
        <w:rPr>
          <w:rFonts w:ascii="Times New Roman" w:hAnsi="Times New Roman" w:cs="Times New Roman"/>
          <w:sz w:val="24"/>
          <w:szCs w:val="24"/>
          <w:lang w:val="es-PA"/>
        </w:rPr>
        <w:t xml:space="preserve"> Las impugnaciones se presentarán mediante escrito dirigido y presentado al Director Provincial de Organización Electoral respectivo y se fundamentarán en algunas de las siguientes causas:</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1º.  No existir la persona inscrita o ser falsos los datos de identificación o </w:t>
      </w:r>
    </w:p>
    <w:p w:rsidR="00C70DF3" w:rsidRDefault="006A6915"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d</w:t>
      </w:r>
      <w:r w:rsidR="00C70DF3">
        <w:rPr>
          <w:rFonts w:ascii="Times New Roman" w:hAnsi="Times New Roman" w:cs="Times New Roman"/>
          <w:sz w:val="24"/>
          <w:szCs w:val="24"/>
          <w:lang w:val="es-PA"/>
        </w:rPr>
        <w:t>eclaración de residencia habitual.</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2º. Estar inscrito al ciudadano cuya </w:t>
      </w:r>
      <w:r w:rsidR="006A6915">
        <w:rPr>
          <w:rFonts w:ascii="Times New Roman" w:hAnsi="Times New Roman" w:cs="Times New Roman"/>
          <w:sz w:val="24"/>
          <w:szCs w:val="24"/>
          <w:lang w:val="es-PA"/>
        </w:rPr>
        <w:t>inscripción se impugna en otro P</w:t>
      </w:r>
      <w:r>
        <w:rPr>
          <w:rFonts w:ascii="Times New Roman" w:hAnsi="Times New Roman" w:cs="Times New Roman"/>
          <w:sz w:val="24"/>
          <w:szCs w:val="24"/>
          <w:lang w:val="es-PA"/>
        </w:rPr>
        <w:t xml:space="preserve">artido en </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Formación o legalmente reconocido y no proceda la renuncia táctica de que</w:t>
      </w:r>
    </w:p>
    <w:p w:rsidR="00C70DF3" w:rsidRDefault="006A6915"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t</w:t>
      </w:r>
      <w:r w:rsidR="00C70DF3">
        <w:rPr>
          <w:rFonts w:ascii="Times New Roman" w:hAnsi="Times New Roman" w:cs="Times New Roman"/>
          <w:sz w:val="24"/>
          <w:szCs w:val="24"/>
          <w:lang w:val="es-PA"/>
        </w:rPr>
        <w:t>rata el artículo 17 del Decreto No. 195 de 18 de diciembre de 1978 de dicho</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Partido durante el mismo período electoral para elecciones generales en la</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República.</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3º. Haberse inscrito el ciudadano más de una vez en el mismo partido, salvo el</w:t>
      </w:r>
    </w:p>
    <w:p w:rsidR="00C70DF3" w:rsidRDefault="006A6915"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c</w:t>
      </w:r>
      <w:r w:rsidR="00C70DF3">
        <w:rPr>
          <w:rFonts w:ascii="Times New Roman" w:hAnsi="Times New Roman" w:cs="Times New Roman"/>
          <w:sz w:val="24"/>
          <w:szCs w:val="24"/>
          <w:lang w:val="es-PA"/>
        </w:rPr>
        <w:t>aso de renuncia; y</w:t>
      </w:r>
    </w:p>
    <w:p w:rsidR="00C70DF3" w:rsidRDefault="00C70DF3"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4º.  No estar el ciudadano inscrito en pleno goce de sus derechos de ciudadanía.</w:t>
      </w:r>
    </w:p>
    <w:p w:rsidR="0078029F" w:rsidRDefault="0078029F" w:rsidP="00C70DF3">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En el escrito no se exigirá formalidad alguna, pero en el mismo deberá determinarse con claridad la causal y la identificación y residencia de la persona natural cuya inscripción se impugna.</w:t>
      </w:r>
    </w:p>
    <w:p w:rsidR="002A08E8" w:rsidRDefault="002A08E8" w:rsidP="001F207C">
      <w:pPr>
        <w:spacing w:line="360" w:lineRule="auto"/>
        <w:ind w:left="0"/>
        <w:jc w:val="center"/>
        <w:rPr>
          <w:rFonts w:ascii="Times New Roman" w:hAnsi="Times New Roman" w:cs="Times New Roman"/>
          <w:sz w:val="24"/>
          <w:szCs w:val="24"/>
          <w:lang w:val="es-PA"/>
        </w:rPr>
      </w:pPr>
    </w:p>
    <w:p w:rsidR="0078029F" w:rsidRDefault="0078029F" w:rsidP="001F207C">
      <w:pPr>
        <w:spacing w:line="360" w:lineRule="auto"/>
        <w:ind w:left="0"/>
        <w:jc w:val="center"/>
        <w:rPr>
          <w:rFonts w:ascii="Times New Roman" w:hAnsi="Times New Roman" w:cs="Times New Roman"/>
          <w:sz w:val="24"/>
          <w:szCs w:val="24"/>
          <w:u w:val="single"/>
          <w:lang w:val="es-PA"/>
        </w:rPr>
      </w:pPr>
      <w:r w:rsidRPr="00294DA2">
        <w:rPr>
          <w:rFonts w:ascii="Times New Roman" w:hAnsi="Times New Roman" w:cs="Times New Roman"/>
          <w:sz w:val="24"/>
          <w:szCs w:val="24"/>
          <w:u w:val="single"/>
          <w:lang w:val="es-PA"/>
        </w:rPr>
        <w:t xml:space="preserve">DEL </w:t>
      </w:r>
      <w:r w:rsidR="00D050E7" w:rsidRPr="00294DA2">
        <w:rPr>
          <w:rFonts w:ascii="Times New Roman" w:hAnsi="Times New Roman" w:cs="Times New Roman"/>
          <w:sz w:val="24"/>
          <w:szCs w:val="24"/>
          <w:u w:val="single"/>
          <w:lang w:val="es-PA"/>
        </w:rPr>
        <w:t>TRÁMITE</w:t>
      </w:r>
      <w:r w:rsidRPr="00294DA2">
        <w:rPr>
          <w:rFonts w:ascii="Times New Roman" w:hAnsi="Times New Roman" w:cs="Times New Roman"/>
          <w:sz w:val="24"/>
          <w:szCs w:val="24"/>
          <w:u w:val="single"/>
          <w:lang w:val="es-PA"/>
        </w:rPr>
        <w:t xml:space="preserve"> DE IMPUGNACION DE LAS INSCRIPCIONES</w:t>
      </w:r>
    </w:p>
    <w:p w:rsidR="00294DA2" w:rsidRPr="00294DA2" w:rsidRDefault="00294DA2" w:rsidP="008A44BC">
      <w:pPr>
        <w:spacing w:line="360" w:lineRule="auto"/>
        <w:ind w:left="0"/>
        <w:rPr>
          <w:rFonts w:ascii="Times New Roman" w:hAnsi="Times New Roman" w:cs="Times New Roman"/>
          <w:sz w:val="24"/>
          <w:szCs w:val="24"/>
          <w:u w:val="single"/>
          <w:lang w:val="es-PA"/>
        </w:rPr>
      </w:pPr>
    </w:p>
    <w:p w:rsidR="0078029F" w:rsidRDefault="001F207C" w:rsidP="008A44BC">
      <w:pPr>
        <w:spacing w:line="360" w:lineRule="auto"/>
        <w:ind w:left="0"/>
        <w:rPr>
          <w:rFonts w:ascii="Times New Roman" w:hAnsi="Times New Roman" w:cs="Times New Roman"/>
          <w:sz w:val="24"/>
          <w:szCs w:val="24"/>
          <w:lang w:val="es-PA"/>
        </w:rPr>
      </w:pPr>
      <w:r>
        <w:rPr>
          <w:rFonts w:ascii="Times New Roman" w:hAnsi="Times New Roman" w:cs="Times New Roman"/>
          <w:b/>
          <w:sz w:val="24"/>
          <w:szCs w:val="24"/>
          <w:lang w:val="es-PA"/>
        </w:rPr>
        <w:lastRenderedPageBreak/>
        <w:t xml:space="preserve">     </w:t>
      </w:r>
      <w:r w:rsidR="007A2491">
        <w:rPr>
          <w:rFonts w:ascii="Times New Roman" w:hAnsi="Times New Roman" w:cs="Times New Roman"/>
          <w:b/>
          <w:sz w:val="24"/>
          <w:szCs w:val="24"/>
          <w:lang w:val="es-PA"/>
        </w:rPr>
        <w:t>Artí</w:t>
      </w:r>
      <w:r w:rsidR="007A2491" w:rsidRPr="00E819A6">
        <w:rPr>
          <w:rFonts w:ascii="Times New Roman" w:hAnsi="Times New Roman" w:cs="Times New Roman"/>
          <w:b/>
          <w:sz w:val="24"/>
          <w:szCs w:val="24"/>
          <w:lang w:val="es-PA"/>
        </w:rPr>
        <w:t xml:space="preserve">culo </w:t>
      </w:r>
      <w:r w:rsidR="00E819A6">
        <w:rPr>
          <w:rFonts w:ascii="Times New Roman" w:hAnsi="Times New Roman" w:cs="Times New Roman"/>
          <w:sz w:val="24"/>
          <w:szCs w:val="24"/>
          <w:lang w:val="es-PA"/>
        </w:rPr>
        <w:t>15:</w:t>
      </w:r>
      <w:r w:rsidR="0078029F">
        <w:rPr>
          <w:rFonts w:ascii="Times New Roman" w:hAnsi="Times New Roman" w:cs="Times New Roman"/>
          <w:sz w:val="24"/>
          <w:szCs w:val="24"/>
          <w:lang w:val="es-PA"/>
        </w:rPr>
        <w:t xml:space="preserve"> Recibida la acción de impugnación por el Director Provincial de Organización Electoral, éste dará </w:t>
      </w:r>
      <w:r w:rsidR="007C3F69">
        <w:rPr>
          <w:rFonts w:ascii="Times New Roman" w:hAnsi="Times New Roman" w:cs="Times New Roman"/>
          <w:sz w:val="24"/>
          <w:szCs w:val="24"/>
          <w:lang w:val="es-PA"/>
        </w:rPr>
        <w:t xml:space="preserve">traslado al Representante del Partido y, salvo el caso de la causal de no existir la persona inscrita, al ciudadano cuya inscripción se impugna, para que dentro de los tres (3) días hábiles siguientes conteste la acción personalmente o por medio de Apoderado Legal.  Además, el Director Provincial de Organización Electoral, practicará dentro de los siguientes cinco </w:t>
      </w:r>
      <w:r w:rsidR="002B0D3E">
        <w:rPr>
          <w:rFonts w:ascii="Times New Roman" w:hAnsi="Times New Roman" w:cs="Times New Roman"/>
          <w:sz w:val="24"/>
          <w:szCs w:val="24"/>
          <w:lang w:val="es-PA"/>
        </w:rPr>
        <w:t>(3</w:t>
      </w:r>
      <w:r w:rsidR="007C3F69">
        <w:rPr>
          <w:rFonts w:ascii="Times New Roman" w:hAnsi="Times New Roman" w:cs="Times New Roman"/>
          <w:sz w:val="24"/>
          <w:szCs w:val="24"/>
          <w:lang w:val="es-PA"/>
        </w:rPr>
        <w:t>) días hábiles al vencimiento del plazo a</w:t>
      </w:r>
      <w:r w:rsidR="00753AF2">
        <w:rPr>
          <w:rFonts w:ascii="Times New Roman" w:hAnsi="Times New Roman" w:cs="Times New Roman"/>
          <w:sz w:val="24"/>
          <w:szCs w:val="24"/>
          <w:lang w:val="es-PA"/>
        </w:rPr>
        <w:t>nterior, las pruebas, diligencias</w:t>
      </w:r>
      <w:r w:rsidR="007C3F69">
        <w:rPr>
          <w:rFonts w:ascii="Times New Roman" w:hAnsi="Times New Roman" w:cs="Times New Roman"/>
          <w:sz w:val="24"/>
          <w:szCs w:val="24"/>
          <w:lang w:val="es-PA"/>
        </w:rPr>
        <w:t xml:space="preserve"> e inscripciones oculares y obtendrá las certificaciones que conduzcan a probar la supuest</w:t>
      </w:r>
      <w:r w:rsidR="00E822DF">
        <w:rPr>
          <w:rFonts w:ascii="Times New Roman" w:hAnsi="Times New Roman" w:cs="Times New Roman"/>
          <w:sz w:val="24"/>
          <w:szCs w:val="24"/>
          <w:lang w:val="es-PA"/>
        </w:rPr>
        <w:t>a causal.</w:t>
      </w:r>
    </w:p>
    <w:p w:rsidR="00E822DF" w:rsidRDefault="00E822DF" w:rsidP="008A44BC">
      <w:pPr>
        <w:spacing w:line="360" w:lineRule="auto"/>
        <w:ind w:left="0"/>
        <w:rPr>
          <w:rFonts w:ascii="Times New Roman" w:hAnsi="Times New Roman" w:cs="Times New Roman"/>
          <w:sz w:val="24"/>
          <w:szCs w:val="24"/>
          <w:lang w:val="es-PA"/>
        </w:rPr>
      </w:pPr>
    </w:p>
    <w:p w:rsidR="00E822DF" w:rsidRDefault="00E822DF" w:rsidP="008A44BC">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Practicadas las diligencias a que se refiere esta disposición, el Director Provincial de Organización Electoral fallará la impugnación dentro de los tres (3) días hábiles siguientes.</w:t>
      </w:r>
    </w:p>
    <w:p w:rsidR="00E822DF" w:rsidRDefault="00E822DF" w:rsidP="008A44BC">
      <w:pPr>
        <w:spacing w:line="360" w:lineRule="auto"/>
        <w:ind w:left="0"/>
        <w:rPr>
          <w:rFonts w:ascii="Times New Roman" w:hAnsi="Times New Roman" w:cs="Times New Roman"/>
          <w:sz w:val="24"/>
          <w:szCs w:val="24"/>
          <w:lang w:val="es-PA"/>
        </w:rPr>
      </w:pPr>
    </w:p>
    <w:p w:rsidR="00E822DF" w:rsidRDefault="00E822DF" w:rsidP="008A44BC">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Cuando l</w:t>
      </w:r>
      <w:r w:rsidR="00753AF2">
        <w:rPr>
          <w:rFonts w:ascii="Times New Roman" w:hAnsi="Times New Roman" w:cs="Times New Roman"/>
          <w:sz w:val="24"/>
          <w:szCs w:val="24"/>
          <w:lang w:val="es-PA"/>
        </w:rPr>
        <w:t>a causal fuere la no existencia</w:t>
      </w:r>
      <w:r>
        <w:rPr>
          <w:rFonts w:ascii="Times New Roman" w:hAnsi="Times New Roman" w:cs="Times New Roman"/>
          <w:sz w:val="24"/>
          <w:szCs w:val="24"/>
          <w:lang w:val="es-PA"/>
        </w:rPr>
        <w:t xml:space="preserve"> de la persona inscrita, el Director Provincial de Organización Electoral se atendrá a las certificaciones  del Director del Registro Civil.</w:t>
      </w:r>
    </w:p>
    <w:p w:rsidR="00E822DF" w:rsidRDefault="00E822DF" w:rsidP="008A44BC">
      <w:pPr>
        <w:spacing w:line="360" w:lineRule="auto"/>
        <w:ind w:left="0"/>
        <w:rPr>
          <w:rFonts w:ascii="Times New Roman" w:hAnsi="Times New Roman" w:cs="Times New Roman"/>
          <w:sz w:val="24"/>
          <w:szCs w:val="24"/>
          <w:lang w:val="es-PA"/>
        </w:rPr>
      </w:pPr>
    </w:p>
    <w:p w:rsidR="00E822DF" w:rsidRDefault="00E822DF" w:rsidP="008A44BC">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En estos casos el Direc</w:t>
      </w:r>
      <w:r w:rsidR="00753AF2">
        <w:rPr>
          <w:rFonts w:ascii="Times New Roman" w:hAnsi="Times New Roman" w:cs="Times New Roman"/>
          <w:sz w:val="24"/>
          <w:szCs w:val="24"/>
          <w:lang w:val="es-PA"/>
        </w:rPr>
        <w:t>tor Provincial de Organización E</w:t>
      </w:r>
      <w:r>
        <w:rPr>
          <w:rFonts w:ascii="Times New Roman" w:hAnsi="Times New Roman" w:cs="Times New Roman"/>
          <w:sz w:val="24"/>
          <w:szCs w:val="24"/>
          <w:lang w:val="es-PA"/>
        </w:rPr>
        <w:t>lectora</w:t>
      </w:r>
      <w:r w:rsidR="00753AF2">
        <w:rPr>
          <w:rFonts w:ascii="Times New Roman" w:hAnsi="Times New Roman" w:cs="Times New Roman"/>
          <w:sz w:val="24"/>
          <w:szCs w:val="24"/>
          <w:lang w:val="es-PA"/>
        </w:rPr>
        <w:t>l</w:t>
      </w:r>
      <w:r>
        <w:rPr>
          <w:rFonts w:ascii="Times New Roman" w:hAnsi="Times New Roman" w:cs="Times New Roman"/>
          <w:sz w:val="24"/>
          <w:szCs w:val="24"/>
          <w:lang w:val="es-PA"/>
        </w:rPr>
        <w:t>, remiti</w:t>
      </w:r>
      <w:r w:rsidR="00753AF2">
        <w:rPr>
          <w:rFonts w:ascii="Times New Roman" w:hAnsi="Times New Roman" w:cs="Times New Roman"/>
          <w:sz w:val="24"/>
          <w:szCs w:val="24"/>
          <w:lang w:val="es-PA"/>
        </w:rPr>
        <w:t>rá copia de todo lo actuado al F</w:t>
      </w:r>
      <w:r>
        <w:rPr>
          <w:rFonts w:ascii="Times New Roman" w:hAnsi="Times New Roman" w:cs="Times New Roman"/>
          <w:sz w:val="24"/>
          <w:szCs w:val="24"/>
          <w:lang w:val="es-PA"/>
        </w:rPr>
        <w:t>iscal Electoral para los fines penales electorales a que haya lugar.</w:t>
      </w:r>
    </w:p>
    <w:p w:rsidR="00E822DF" w:rsidRDefault="00E822DF" w:rsidP="008A44BC">
      <w:pPr>
        <w:spacing w:line="360" w:lineRule="auto"/>
        <w:ind w:left="0"/>
        <w:rPr>
          <w:rFonts w:ascii="Times New Roman" w:hAnsi="Times New Roman" w:cs="Times New Roman"/>
          <w:sz w:val="24"/>
          <w:szCs w:val="24"/>
          <w:lang w:val="es-PA"/>
        </w:rPr>
      </w:pPr>
    </w:p>
    <w:p w:rsidR="00E822DF" w:rsidRDefault="00E822DF" w:rsidP="001F207C">
      <w:pPr>
        <w:spacing w:line="360" w:lineRule="auto"/>
        <w:ind w:left="0"/>
        <w:jc w:val="center"/>
        <w:rPr>
          <w:rFonts w:ascii="Times New Roman" w:hAnsi="Times New Roman" w:cs="Times New Roman"/>
          <w:sz w:val="24"/>
          <w:szCs w:val="24"/>
          <w:lang w:val="es-PA"/>
        </w:rPr>
      </w:pPr>
      <w:r>
        <w:rPr>
          <w:rFonts w:ascii="Times New Roman" w:hAnsi="Times New Roman" w:cs="Times New Roman"/>
          <w:sz w:val="24"/>
          <w:szCs w:val="24"/>
          <w:lang w:val="es-PA"/>
        </w:rPr>
        <w:t>DE LA RESOLUCION Y SUS EFECTOS</w:t>
      </w:r>
    </w:p>
    <w:p w:rsidR="008A44BC" w:rsidRDefault="00E819A6" w:rsidP="008A44BC">
      <w:pPr>
        <w:spacing w:line="360" w:lineRule="auto"/>
        <w:ind w:left="0"/>
        <w:rPr>
          <w:rFonts w:ascii="Times New Roman" w:hAnsi="Times New Roman" w:cs="Times New Roman"/>
          <w:sz w:val="24"/>
          <w:szCs w:val="24"/>
          <w:lang w:val="es-PA"/>
        </w:rPr>
      </w:pPr>
      <w:r w:rsidRPr="00E819A6">
        <w:rPr>
          <w:rFonts w:ascii="Times New Roman" w:hAnsi="Times New Roman" w:cs="Times New Roman"/>
          <w:b/>
          <w:sz w:val="24"/>
          <w:szCs w:val="24"/>
          <w:lang w:val="es-PA"/>
        </w:rPr>
        <w:t xml:space="preserve">  </w:t>
      </w:r>
      <w:r w:rsidR="007A2491" w:rsidRPr="00E819A6">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16:</w:t>
      </w:r>
      <w:r w:rsidR="00E822DF">
        <w:rPr>
          <w:rFonts w:ascii="Times New Roman" w:hAnsi="Times New Roman" w:cs="Times New Roman"/>
          <w:sz w:val="24"/>
          <w:szCs w:val="24"/>
          <w:lang w:val="es-PA"/>
        </w:rPr>
        <w:t xml:space="preserve"> La impugnación se decidirá  mediante resolución motivada.  La resolución que declare fundada una impugnación decretará la</w:t>
      </w:r>
      <w:r w:rsidR="008A44BC">
        <w:rPr>
          <w:rFonts w:ascii="Times New Roman" w:hAnsi="Times New Roman" w:cs="Times New Roman"/>
          <w:sz w:val="24"/>
          <w:szCs w:val="24"/>
          <w:lang w:val="es-PA"/>
        </w:rPr>
        <w:t xml:space="preserve"> nulidad de la respectiva inscripción.   En el caso de doble inscripción y sin perjuicio de las responsabilidades penales a que haya lugar, la nulidad sólo se decretará cuando proceda conforme a lo dispuesto en los artículos 17</w:t>
      </w:r>
      <w:r w:rsidR="00753AF2">
        <w:rPr>
          <w:rFonts w:ascii="Times New Roman" w:hAnsi="Times New Roman" w:cs="Times New Roman"/>
          <w:sz w:val="24"/>
          <w:szCs w:val="24"/>
          <w:lang w:val="es-PA"/>
        </w:rPr>
        <w:t xml:space="preserve"> y</w:t>
      </w:r>
      <w:r w:rsidR="008A44BC">
        <w:rPr>
          <w:rFonts w:ascii="Times New Roman" w:hAnsi="Times New Roman" w:cs="Times New Roman"/>
          <w:sz w:val="24"/>
          <w:szCs w:val="24"/>
          <w:lang w:val="es-PA"/>
        </w:rPr>
        <w:t xml:space="preserve"> 18 Decreto 195 de 18 de diciembre de 1978.</w:t>
      </w:r>
    </w:p>
    <w:p w:rsidR="008A44BC" w:rsidRDefault="008A44BC" w:rsidP="008A44BC">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El trámite de la impugnación no interrumpirá el curso de las inscripciones.</w:t>
      </w:r>
    </w:p>
    <w:p w:rsidR="008A44BC" w:rsidRDefault="008A44BC" w:rsidP="008A44BC">
      <w:pPr>
        <w:spacing w:line="360" w:lineRule="auto"/>
        <w:ind w:left="0"/>
        <w:jc w:val="center"/>
        <w:rPr>
          <w:rFonts w:ascii="Times New Roman" w:hAnsi="Times New Roman" w:cs="Times New Roman"/>
          <w:sz w:val="24"/>
          <w:szCs w:val="24"/>
          <w:lang w:val="es-PA"/>
        </w:rPr>
      </w:pPr>
    </w:p>
    <w:p w:rsidR="002B0D3E" w:rsidRDefault="002B0D3E" w:rsidP="002A08E8">
      <w:pPr>
        <w:spacing w:line="360" w:lineRule="auto"/>
        <w:ind w:left="0"/>
        <w:rPr>
          <w:rFonts w:ascii="Times New Roman" w:hAnsi="Times New Roman" w:cs="Times New Roman"/>
          <w:sz w:val="24"/>
          <w:szCs w:val="24"/>
          <w:u w:val="single"/>
          <w:lang w:val="es-PA"/>
        </w:rPr>
      </w:pPr>
    </w:p>
    <w:p w:rsidR="00E822DF" w:rsidRPr="002B0D3E" w:rsidRDefault="008A44BC" w:rsidP="002B0D3E">
      <w:pPr>
        <w:spacing w:line="360" w:lineRule="auto"/>
        <w:ind w:left="0"/>
        <w:jc w:val="center"/>
        <w:rPr>
          <w:rFonts w:ascii="Times New Roman" w:hAnsi="Times New Roman" w:cs="Times New Roman"/>
          <w:sz w:val="24"/>
          <w:szCs w:val="24"/>
          <w:u w:val="single"/>
          <w:lang w:val="es-PA"/>
        </w:rPr>
      </w:pPr>
      <w:r w:rsidRPr="00401DF2">
        <w:rPr>
          <w:rFonts w:ascii="Times New Roman" w:hAnsi="Times New Roman" w:cs="Times New Roman"/>
          <w:sz w:val="24"/>
          <w:szCs w:val="24"/>
          <w:u w:val="single"/>
          <w:lang w:val="es-PA"/>
        </w:rPr>
        <w:t>DE LA NOTIFICACION Y APELACIÓN</w:t>
      </w:r>
    </w:p>
    <w:p w:rsidR="001B43BA" w:rsidRDefault="001B43BA" w:rsidP="00E822DF">
      <w:pPr>
        <w:spacing w:line="360" w:lineRule="auto"/>
        <w:rPr>
          <w:rFonts w:ascii="Times New Roman" w:hAnsi="Times New Roman" w:cs="Times New Roman"/>
          <w:sz w:val="24"/>
          <w:szCs w:val="24"/>
          <w:lang w:val="es-PA"/>
        </w:rPr>
      </w:pPr>
    </w:p>
    <w:p w:rsidR="001B43BA" w:rsidRDefault="00E819A6"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7A2491" w:rsidRPr="00E819A6">
        <w:rPr>
          <w:rFonts w:ascii="Times New Roman" w:hAnsi="Times New Roman" w:cs="Times New Roman"/>
          <w:b/>
          <w:sz w:val="24"/>
          <w:szCs w:val="24"/>
          <w:lang w:val="es-PA"/>
        </w:rPr>
        <w:t>Artículo</w:t>
      </w:r>
      <w:r w:rsidR="007A2491">
        <w:rPr>
          <w:rFonts w:ascii="Times New Roman" w:hAnsi="Times New Roman" w:cs="Times New Roman"/>
          <w:sz w:val="24"/>
          <w:szCs w:val="24"/>
          <w:lang w:val="es-PA"/>
        </w:rPr>
        <w:t xml:space="preserve"> </w:t>
      </w:r>
      <w:r>
        <w:rPr>
          <w:rFonts w:ascii="Times New Roman" w:hAnsi="Times New Roman" w:cs="Times New Roman"/>
          <w:sz w:val="24"/>
          <w:szCs w:val="24"/>
          <w:lang w:val="es-PA"/>
        </w:rPr>
        <w:t>17:</w:t>
      </w:r>
      <w:r w:rsidR="008A44BC">
        <w:rPr>
          <w:rFonts w:ascii="Times New Roman" w:hAnsi="Times New Roman" w:cs="Times New Roman"/>
          <w:sz w:val="24"/>
          <w:szCs w:val="24"/>
          <w:lang w:val="es-PA"/>
        </w:rPr>
        <w:t xml:space="preserve"> La resolución se notificará por Edicto que se fijará por veinticuatro (24) horas en el despacho del Director Provincial de Organización Electoral, a partir de las cuales las partes dispondrán de tres (3) días hábiles para apelar ante el Tribunal  Electoral.</w:t>
      </w:r>
    </w:p>
    <w:p w:rsidR="008A44BC" w:rsidRDefault="008A44BC" w:rsidP="002A08E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lastRenderedPageBreak/>
        <w:t>Recibido el expediente por el Tribunal Electoral se dará traslado al Fiscal Electoral por el término de dos (2) días hábiles y fallará dentro de los tres (3) días hábiles siguientes en forma definitiva e irrevocable.</w:t>
      </w:r>
    </w:p>
    <w:p w:rsidR="008A44BC" w:rsidRDefault="008A44BC" w:rsidP="009B7705">
      <w:pPr>
        <w:spacing w:line="360" w:lineRule="auto"/>
        <w:rPr>
          <w:rFonts w:ascii="Times New Roman" w:hAnsi="Times New Roman" w:cs="Times New Roman"/>
          <w:sz w:val="24"/>
          <w:szCs w:val="24"/>
          <w:lang w:val="es-PA"/>
        </w:rPr>
      </w:pPr>
    </w:p>
    <w:p w:rsidR="009B2C5A" w:rsidRDefault="009B2C5A" w:rsidP="002A08E8">
      <w:pPr>
        <w:spacing w:line="360" w:lineRule="auto"/>
        <w:jc w:val="center"/>
        <w:rPr>
          <w:rFonts w:ascii="Times New Roman" w:hAnsi="Times New Roman" w:cs="Times New Roman"/>
          <w:sz w:val="24"/>
          <w:szCs w:val="24"/>
          <w:lang w:val="es-PA"/>
        </w:rPr>
      </w:pPr>
      <w:r>
        <w:rPr>
          <w:rFonts w:ascii="Times New Roman" w:hAnsi="Times New Roman" w:cs="Times New Roman"/>
          <w:sz w:val="24"/>
          <w:szCs w:val="24"/>
          <w:lang w:val="es-PA"/>
        </w:rPr>
        <w:t>CAPITULO V</w:t>
      </w:r>
    </w:p>
    <w:p w:rsidR="009B2C5A" w:rsidRDefault="009B2C5A" w:rsidP="002A08E8">
      <w:pPr>
        <w:spacing w:line="360" w:lineRule="auto"/>
        <w:jc w:val="center"/>
        <w:rPr>
          <w:rFonts w:ascii="Times New Roman" w:hAnsi="Times New Roman" w:cs="Times New Roman"/>
          <w:sz w:val="24"/>
          <w:szCs w:val="24"/>
          <w:u w:val="single"/>
          <w:lang w:val="es-PA"/>
        </w:rPr>
      </w:pPr>
      <w:r w:rsidRPr="00401DF2">
        <w:rPr>
          <w:rFonts w:ascii="Times New Roman" w:hAnsi="Times New Roman" w:cs="Times New Roman"/>
          <w:sz w:val="24"/>
          <w:szCs w:val="24"/>
          <w:u w:val="single"/>
          <w:lang w:val="es-PA"/>
        </w:rPr>
        <w:t>DE LA LIBRE POSTULACION</w:t>
      </w:r>
    </w:p>
    <w:p w:rsidR="00401DF2" w:rsidRPr="00401DF2" w:rsidRDefault="00401DF2" w:rsidP="009B7705">
      <w:pPr>
        <w:spacing w:line="360" w:lineRule="auto"/>
        <w:rPr>
          <w:rFonts w:ascii="Times New Roman" w:hAnsi="Times New Roman" w:cs="Times New Roman"/>
          <w:sz w:val="24"/>
          <w:szCs w:val="24"/>
          <w:u w:val="single"/>
          <w:lang w:val="es-PA"/>
        </w:rPr>
      </w:pPr>
    </w:p>
    <w:p w:rsidR="009B2C5A" w:rsidRDefault="002A08E8"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7A2491" w:rsidRPr="00E819A6">
        <w:rPr>
          <w:rFonts w:ascii="Times New Roman" w:hAnsi="Times New Roman" w:cs="Times New Roman"/>
          <w:b/>
          <w:sz w:val="24"/>
          <w:szCs w:val="24"/>
          <w:lang w:val="es-PA"/>
        </w:rPr>
        <w:t>Artículo</w:t>
      </w:r>
      <w:r w:rsidR="00E819A6">
        <w:rPr>
          <w:rFonts w:ascii="Times New Roman" w:hAnsi="Times New Roman" w:cs="Times New Roman"/>
          <w:sz w:val="24"/>
          <w:szCs w:val="24"/>
          <w:lang w:val="es-PA"/>
        </w:rPr>
        <w:t xml:space="preserve"> 18: </w:t>
      </w:r>
      <w:r w:rsidR="009B2C5A">
        <w:rPr>
          <w:rFonts w:ascii="Times New Roman" w:hAnsi="Times New Roman" w:cs="Times New Roman"/>
          <w:sz w:val="24"/>
          <w:szCs w:val="24"/>
          <w:lang w:val="es-PA"/>
        </w:rPr>
        <w:t>Cualquier ciudadano en pleno goce de sus derechos civiles y político</w:t>
      </w:r>
      <w:r w:rsidR="00753AF2">
        <w:rPr>
          <w:rFonts w:ascii="Times New Roman" w:hAnsi="Times New Roman" w:cs="Times New Roman"/>
          <w:sz w:val="24"/>
          <w:szCs w:val="24"/>
          <w:lang w:val="es-PA"/>
        </w:rPr>
        <w:t>s</w:t>
      </w:r>
      <w:r w:rsidR="009B2C5A">
        <w:rPr>
          <w:rFonts w:ascii="Times New Roman" w:hAnsi="Times New Roman" w:cs="Times New Roman"/>
          <w:sz w:val="24"/>
          <w:szCs w:val="24"/>
          <w:lang w:val="es-PA"/>
        </w:rPr>
        <w:t>,  que aspire a postularse como candidato Principal o Suplente a Representante Provincial mediante el sistema de Libre Postulación hará una solicitud al Tribunal  Electoral que contendrá lo siguiente:</w:t>
      </w:r>
    </w:p>
    <w:p w:rsidR="009B2C5A" w:rsidRDefault="009B2C5A" w:rsidP="009B7705">
      <w:pPr>
        <w:spacing w:line="360" w:lineRule="auto"/>
        <w:ind w:left="0"/>
        <w:rPr>
          <w:rFonts w:ascii="Times New Roman" w:hAnsi="Times New Roman" w:cs="Times New Roman"/>
          <w:sz w:val="24"/>
          <w:szCs w:val="24"/>
          <w:lang w:val="es-PA"/>
        </w:rPr>
      </w:pPr>
    </w:p>
    <w:p w:rsidR="009B2C5A" w:rsidRDefault="009B2C5A" w:rsidP="009B7705">
      <w:pPr>
        <w:pStyle w:val="Prrafodelista"/>
        <w:numPr>
          <w:ilvl w:val="0"/>
          <w:numId w:val="5"/>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Nombre y apellido del candidato principal y de su respectivo suplente;</w:t>
      </w:r>
    </w:p>
    <w:p w:rsidR="009B2C5A" w:rsidRDefault="009B2C5A" w:rsidP="009B7705">
      <w:pPr>
        <w:pStyle w:val="Prrafodelista"/>
        <w:numPr>
          <w:ilvl w:val="0"/>
          <w:numId w:val="5"/>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Número de cédula de Identidad Personal de ambos;</w:t>
      </w:r>
    </w:p>
    <w:p w:rsidR="009B2C5A" w:rsidRDefault="009B2C5A" w:rsidP="009B7705">
      <w:pPr>
        <w:pStyle w:val="Prrafodelista"/>
        <w:numPr>
          <w:ilvl w:val="0"/>
          <w:numId w:val="5"/>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Calle y número de habitación, o el nombre del caserío donde residen, o cualquier otro señal que permita identificar el lugar de sus residencias;</w:t>
      </w:r>
    </w:p>
    <w:p w:rsidR="009B2C5A" w:rsidRDefault="009B2C5A" w:rsidP="009B7705">
      <w:pPr>
        <w:pStyle w:val="Prrafodelista"/>
        <w:numPr>
          <w:ilvl w:val="0"/>
          <w:numId w:val="5"/>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Nombre del Corregimiento, Distrito y Provincia donde residen:</w:t>
      </w:r>
    </w:p>
    <w:p w:rsidR="009B2C5A" w:rsidRDefault="009B2C5A" w:rsidP="009B7705">
      <w:pPr>
        <w:pStyle w:val="Prrafodelista"/>
        <w:numPr>
          <w:ilvl w:val="0"/>
          <w:numId w:val="5"/>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Manifestación de su deseo de obtener la representación popular para la cual postulan;</w:t>
      </w:r>
    </w:p>
    <w:p w:rsidR="009B2C5A" w:rsidRDefault="009B2C5A" w:rsidP="009B7705">
      <w:pPr>
        <w:pStyle w:val="Prrafodelista"/>
        <w:numPr>
          <w:ilvl w:val="0"/>
          <w:numId w:val="5"/>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Nombre y generales de la persona que los representará, o en su defecto manifestación de que actuarán en su propio nombre y </w:t>
      </w:r>
      <w:r w:rsidR="008578FD">
        <w:rPr>
          <w:rFonts w:ascii="Times New Roman" w:hAnsi="Times New Roman" w:cs="Times New Roman"/>
          <w:sz w:val="24"/>
          <w:szCs w:val="24"/>
          <w:lang w:val="es-PA"/>
        </w:rPr>
        <w:t>representación;</w:t>
      </w:r>
    </w:p>
    <w:p w:rsidR="008578FD" w:rsidRDefault="008578FD" w:rsidP="009B7705">
      <w:pPr>
        <w:pStyle w:val="Prrafodelista"/>
        <w:numPr>
          <w:ilvl w:val="0"/>
          <w:numId w:val="5"/>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Formulario con los nombres </w:t>
      </w:r>
      <w:r w:rsidR="00753AF2">
        <w:rPr>
          <w:rFonts w:ascii="Times New Roman" w:hAnsi="Times New Roman" w:cs="Times New Roman"/>
          <w:sz w:val="24"/>
          <w:szCs w:val="24"/>
          <w:lang w:val="es-PA"/>
        </w:rPr>
        <w:t>u apellidos, firmas, número de c</w:t>
      </w:r>
      <w:r>
        <w:rPr>
          <w:rFonts w:ascii="Times New Roman" w:hAnsi="Times New Roman" w:cs="Times New Roman"/>
          <w:sz w:val="24"/>
          <w:szCs w:val="24"/>
          <w:lang w:val="es-PA"/>
        </w:rPr>
        <w:t>édula y lugar de resistencia de los promotores de su candidatura de acuerdo con lo dispuesto en el Ordinal 2º del Artículo 18 de la Ley 10 de 30 de abril de 1980.</w:t>
      </w:r>
    </w:p>
    <w:p w:rsidR="008578FD" w:rsidRPr="008578FD" w:rsidRDefault="008578FD"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La solicitud a que se refiere este artículo deberá ser firmad</w:t>
      </w:r>
      <w:r w:rsidR="00A03FF4">
        <w:rPr>
          <w:rFonts w:ascii="Times New Roman" w:hAnsi="Times New Roman" w:cs="Times New Roman"/>
          <w:sz w:val="24"/>
          <w:szCs w:val="24"/>
          <w:lang w:val="es-PA"/>
        </w:rPr>
        <w:t>a por el aspirante a cand</w:t>
      </w:r>
      <w:r w:rsidR="00317EA1">
        <w:rPr>
          <w:rFonts w:ascii="Times New Roman" w:hAnsi="Times New Roman" w:cs="Times New Roman"/>
          <w:sz w:val="24"/>
          <w:szCs w:val="24"/>
          <w:lang w:val="es-PA"/>
        </w:rPr>
        <w:t>idato p</w:t>
      </w:r>
      <w:r>
        <w:rPr>
          <w:rFonts w:ascii="Times New Roman" w:hAnsi="Times New Roman" w:cs="Times New Roman"/>
          <w:sz w:val="24"/>
          <w:szCs w:val="24"/>
          <w:lang w:val="es-PA"/>
        </w:rPr>
        <w:t>rincipal y su respectivo Suplente, señalado la fecha de la presentación de la solicitud.</w:t>
      </w:r>
    </w:p>
    <w:p w:rsidR="001B43BA" w:rsidRDefault="001B43BA" w:rsidP="009B7705">
      <w:pPr>
        <w:spacing w:line="360" w:lineRule="auto"/>
        <w:rPr>
          <w:rFonts w:ascii="Times New Roman" w:hAnsi="Times New Roman" w:cs="Times New Roman"/>
          <w:sz w:val="24"/>
          <w:szCs w:val="24"/>
          <w:lang w:val="es-PA"/>
        </w:rPr>
      </w:pPr>
    </w:p>
    <w:p w:rsidR="00B367E0" w:rsidRDefault="008C601F"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Pr>
          <w:rFonts w:ascii="Times New Roman" w:hAnsi="Times New Roman" w:cs="Times New Roman"/>
          <w:b/>
          <w:sz w:val="24"/>
          <w:szCs w:val="24"/>
          <w:lang w:val="es-PA"/>
        </w:rPr>
        <w:t>Artí</w:t>
      </w:r>
      <w:r w:rsidRPr="00E819A6">
        <w:rPr>
          <w:rFonts w:ascii="Times New Roman" w:hAnsi="Times New Roman" w:cs="Times New Roman"/>
          <w:b/>
          <w:sz w:val="24"/>
          <w:szCs w:val="24"/>
          <w:lang w:val="es-PA"/>
        </w:rPr>
        <w:t>culo</w:t>
      </w:r>
      <w:r w:rsidR="00EC701D">
        <w:rPr>
          <w:rFonts w:ascii="Times New Roman" w:hAnsi="Times New Roman" w:cs="Times New Roman"/>
          <w:sz w:val="24"/>
          <w:szCs w:val="24"/>
          <w:lang w:val="es-PA"/>
        </w:rPr>
        <w:t xml:space="preserve"> 19</w:t>
      </w:r>
      <w:r w:rsidR="00E819A6">
        <w:rPr>
          <w:rFonts w:ascii="Times New Roman" w:hAnsi="Times New Roman" w:cs="Times New Roman"/>
          <w:sz w:val="24"/>
          <w:szCs w:val="24"/>
          <w:lang w:val="es-PA"/>
        </w:rPr>
        <w:t>:</w:t>
      </w:r>
      <w:r w:rsidR="00D77A5B">
        <w:rPr>
          <w:rFonts w:ascii="Times New Roman" w:hAnsi="Times New Roman" w:cs="Times New Roman"/>
          <w:sz w:val="24"/>
          <w:szCs w:val="24"/>
          <w:lang w:val="es-PA"/>
        </w:rPr>
        <w:t xml:space="preserve"> La Dirección General de Organización Electoral suministrará a los aspirantes a candidatos por libre postulación, formularios especiales contentivos de los  requisitos que se establecen en el artículo anterior.</w:t>
      </w:r>
    </w:p>
    <w:p w:rsidR="00D77A5B" w:rsidRDefault="00D77A5B"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El formulario </w:t>
      </w:r>
      <w:r w:rsidR="00A03FF4">
        <w:rPr>
          <w:rFonts w:ascii="Times New Roman" w:hAnsi="Times New Roman" w:cs="Times New Roman"/>
          <w:sz w:val="24"/>
          <w:szCs w:val="24"/>
          <w:lang w:val="es-PA"/>
        </w:rPr>
        <w:t>a que se refiere el inciso 7º. d</w:t>
      </w:r>
      <w:r>
        <w:rPr>
          <w:rFonts w:ascii="Times New Roman" w:hAnsi="Times New Roman" w:cs="Times New Roman"/>
          <w:sz w:val="24"/>
          <w:szCs w:val="24"/>
          <w:lang w:val="es-PA"/>
        </w:rPr>
        <w:t>el artículo 18 contendrá columnas para nombres y apellidos, firmas, número de cédulas y lugar de residencia de los promotores de la candidatura.</w:t>
      </w:r>
    </w:p>
    <w:p w:rsidR="00D77A5B" w:rsidRDefault="00D77A5B" w:rsidP="009B7705">
      <w:p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D77A5B" w:rsidRDefault="00D77A5B"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lastRenderedPageBreak/>
        <w:t xml:space="preserve">  </w:t>
      </w:r>
      <w:r w:rsidR="008C601F" w:rsidRPr="00E819A6">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w:t>
      </w:r>
      <w:r w:rsidR="00E819A6">
        <w:rPr>
          <w:rFonts w:ascii="Times New Roman" w:hAnsi="Times New Roman" w:cs="Times New Roman"/>
          <w:sz w:val="24"/>
          <w:szCs w:val="24"/>
          <w:lang w:val="es-PA"/>
        </w:rPr>
        <w:t>20:</w:t>
      </w:r>
      <w:r>
        <w:rPr>
          <w:rFonts w:ascii="Times New Roman" w:hAnsi="Times New Roman" w:cs="Times New Roman"/>
          <w:sz w:val="24"/>
          <w:szCs w:val="24"/>
          <w:lang w:val="es-PA"/>
        </w:rPr>
        <w:t xml:space="preserve"> Los aspirantes a candidatos</w:t>
      </w:r>
      <w:r w:rsidR="00726F78">
        <w:rPr>
          <w:rFonts w:ascii="Times New Roman" w:hAnsi="Times New Roman" w:cs="Times New Roman"/>
          <w:sz w:val="24"/>
          <w:szCs w:val="24"/>
          <w:lang w:val="es-PA"/>
        </w:rPr>
        <w:t xml:space="preserve"> a representantes Provinciales por la libre postulación deberán acompañar su solicitud, con las siguientes pruebas documentales.</w:t>
      </w:r>
    </w:p>
    <w:p w:rsidR="00726F78" w:rsidRDefault="00726F78" w:rsidP="009B7705">
      <w:pPr>
        <w:spacing w:line="360" w:lineRule="auto"/>
        <w:rPr>
          <w:rFonts w:ascii="Times New Roman" w:hAnsi="Times New Roman" w:cs="Times New Roman"/>
          <w:sz w:val="24"/>
          <w:szCs w:val="24"/>
          <w:lang w:val="es-PA"/>
        </w:rPr>
      </w:pPr>
    </w:p>
    <w:p w:rsidR="00726F78" w:rsidRDefault="00726F78" w:rsidP="009B7705">
      <w:pPr>
        <w:pStyle w:val="Prrafodelista"/>
        <w:numPr>
          <w:ilvl w:val="0"/>
          <w:numId w:val="6"/>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Certificado de nacimiento o certificación en que conste la inscripción de la Carta de Naturaleza definitiva expedida por la Dirección General de Registro Civil, o certificación de la Cédula de Identidad Personal expedida por la Dirección General de Cedulación;</w:t>
      </w:r>
    </w:p>
    <w:p w:rsidR="00726F78" w:rsidRDefault="00726F78" w:rsidP="009B7705">
      <w:pPr>
        <w:pStyle w:val="Prrafodelista"/>
        <w:numPr>
          <w:ilvl w:val="0"/>
          <w:numId w:val="6"/>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Certificado de antecedentes penales expedido por el  Departamento Nacional de Investigaciones, en fecha posterior a la apertura del proceso Electoral.</w:t>
      </w:r>
    </w:p>
    <w:p w:rsidR="00726F78" w:rsidRDefault="00726F78" w:rsidP="009B7705">
      <w:pPr>
        <w:pStyle w:val="Prrafodelista"/>
        <w:numPr>
          <w:ilvl w:val="0"/>
          <w:numId w:val="6"/>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Certificado expedido por el Tribunal Electoral en que conste que los aspirantes a candidatos principal y suplente no han incurrido en delito contra la libertad y pureza del sufragio.</w:t>
      </w:r>
    </w:p>
    <w:p w:rsidR="00726F78" w:rsidRDefault="00726F78" w:rsidP="009B7705">
      <w:pPr>
        <w:pStyle w:val="Prrafodelista"/>
        <w:numPr>
          <w:ilvl w:val="0"/>
          <w:numId w:val="6"/>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Certificado  expedido por el Corregidor de la jurisdicción</w:t>
      </w:r>
      <w:r w:rsidR="009B7705">
        <w:rPr>
          <w:rFonts w:ascii="Times New Roman" w:hAnsi="Times New Roman" w:cs="Times New Roman"/>
          <w:sz w:val="24"/>
          <w:szCs w:val="24"/>
          <w:lang w:val="es-PA"/>
        </w:rPr>
        <w:t xml:space="preserve"> respectiva o del Alcalde de la Cabecera del Distrito en donde no hubiere Corregidor, o por los Sáhilas o Caciques  en las Comarcas Indígenas, en la Provincia durante los doce (12) meses anteriores a la fecha de la elección.</w:t>
      </w:r>
    </w:p>
    <w:p w:rsidR="009B7705" w:rsidRDefault="009B7705" w:rsidP="00186928">
      <w:pPr>
        <w:spacing w:line="276" w:lineRule="auto"/>
        <w:ind w:left="0"/>
        <w:rPr>
          <w:rFonts w:ascii="Times New Roman" w:hAnsi="Times New Roman" w:cs="Times New Roman"/>
          <w:sz w:val="24"/>
          <w:szCs w:val="24"/>
          <w:lang w:val="es-PA"/>
        </w:rPr>
      </w:pPr>
    </w:p>
    <w:p w:rsidR="009B7705" w:rsidRDefault="00E819A6" w:rsidP="00186928">
      <w:pPr>
        <w:spacing w:line="276" w:lineRule="auto"/>
        <w:ind w:left="0"/>
        <w:rPr>
          <w:rFonts w:ascii="Times New Roman" w:hAnsi="Times New Roman" w:cs="Times New Roman"/>
          <w:sz w:val="24"/>
          <w:szCs w:val="24"/>
          <w:lang w:val="es-PA"/>
        </w:rPr>
      </w:pPr>
      <w:r w:rsidRPr="00E819A6">
        <w:rPr>
          <w:rFonts w:ascii="Times New Roman" w:hAnsi="Times New Roman" w:cs="Times New Roman"/>
          <w:b/>
          <w:sz w:val="24"/>
          <w:szCs w:val="24"/>
          <w:lang w:val="es-PA"/>
        </w:rPr>
        <w:t xml:space="preserve">     </w:t>
      </w:r>
      <w:r w:rsidR="008C601F" w:rsidRPr="00E819A6">
        <w:rPr>
          <w:rFonts w:ascii="Times New Roman" w:hAnsi="Times New Roman" w:cs="Times New Roman"/>
          <w:b/>
          <w:sz w:val="24"/>
          <w:szCs w:val="24"/>
          <w:lang w:val="es-PA"/>
        </w:rPr>
        <w:t>A</w:t>
      </w:r>
      <w:r w:rsidR="008C601F">
        <w:rPr>
          <w:rFonts w:ascii="Times New Roman" w:hAnsi="Times New Roman" w:cs="Times New Roman"/>
          <w:b/>
          <w:sz w:val="24"/>
          <w:szCs w:val="24"/>
          <w:lang w:val="es-PA"/>
        </w:rPr>
        <w:t>rtí</w:t>
      </w:r>
      <w:r w:rsidR="008C601F" w:rsidRPr="00E819A6">
        <w:rPr>
          <w:rFonts w:ascii="Times New Roman" w:hAnsi="Times New Roman" w:cs="Times New Roman"/>
          <w:b/>
          <w:sz w:val="24"/>
          <w:szCs w:val="24"/>
          <w:lang w:val="es-PA"/>
        </w:rPr>
        <w:t>culo</w:t>
      </w:r>
      <w:r>
        <w:rPr>
          <w:rFonts w:ascii="Times New Roman" w:hAnsi="Times New Roman" w:cs="Times New Roman"/>
          <w:sz w:val="24"/>
          <w:szCs w:val="24"/>
          <w:lang w:val="es-PA"/>
        </w:rPr>
        <w:t xml:space="preserve"> 21:</w:t>
      </w:r>
      <w:r w:rsidR="009B7705">
        <w:rPr>
          <w:rFonts w:ascii="Times New Roman" w:hAnsi="Times New Roman" w:cs="Times New Roman"/>
          <w:sz w:val="24"/>
          <w:szCs w:val="24"/>
          <w:lang w:val="es-PA"/>
        </w:rPr>
        <w:t xml:space="preserve"> Si el aspirante a candidato reúne los requisitos señalados en los artículos 18 y 20 el Director Provincial de Organización Electoral autorizará el inicio de la inscripción de adherentes en los libr</w:t>
      </w:r>
      <w:r w:rsidR="00AC1B00">
        <w:rPr>
          <w:rFonts w:ascii="Times New Roman" w:hAnsi="Times New Roman" w:cs="Times New Roman"/>
          <w:sz w:val="24"/>
          <w:szCs w:val="24"/>
          <w:lang w:val="es-PA"/>
        </w:rPr>
        <w:t>o</w:t>
      </w:r>
      <w:r w:rsidR="00AD43E1">
        <w:rPr>
          <w:rFonts w:ascii="Times New Roman" w:hAnsi="Times New Roman" w:cs="Times New Roman"/>
          <w:sz w:val="24"/>
          <w:szCs w:val="24"/>
          <w:lang w:val="es-PA"/>
        </w:rPr>
        <w:t>s correspondientes, para tal efecto impartirá instrucciones a los Registradores Electorales Distritoriales.</w:t>
      </w:r>
    </w:p>
    <w:p w:rsidR="00186928" w:rsidRDefault="00186928" w:rsidP="009B7705">
      <w:pPr>
        <w:spacing w:line="360" w:lineRule="auto"/>
        <w:ind w:left="0"/>
        <w:rPr>
          <w:rFonts w:ascii="Times New Roman" w:hAnsi="Times New Roman" w:cs="Times New Roman"/>
          <w:b/>
          <w:sz w:val="24"/>
          <w:szCs w:val="24"/>
          <w:lang w:val="es-PA"/>
        </w:rPr>
      </w:pPr>
    </w:p>
    <w:p w:rsidR="00AD43E1" w:rsidRDefault="00E819A6" w:rsidP="009B7705">
      <w:pPr>
        <w:spacing w:line="360" w:lineRule="auto"/>
        <w:ind w:left="0"/>
        <w:rPr>
          <w:rFonts w:ascii="Times New Roman" w:hAnsi="Times New Roman" w:cs="Times New Roman"/>
          <w:sz w:val="24"/>
          <w:szCs w:val="24"/>
          <w:lang w:val="es-PA"/>
        </w:rPr>
      </w:pPr>
      <w:r w:rsidRPr="00E819A6">
        <w:rPr>
          <w:rFonts w:ascii="Times New Roman" w:hAnsi="Times New Roman" w:cs="Times New Roman"/>
          <w:b/>
          <w:sz w:val="24"/>
          <w:szCs w:val="24"/>
          <w:lang w:val="es-PA"/>
        </w:rPr>
        <w:t xml:space="preserve"> </w:t>
      </w:r>
      <w:r w:rsidR="008C601F" w:rsidRPr="00E819A6">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22:</w:t>
      </w:r>
      <w:r w:rsidR="00AD43E1">
        <w:rPr>
          <w:rFonts w:ascii="Times New Roman" w:hAnsi="Times New Roman" w:cs="Times New Roman"/>
          <w:sz w:val="24"/>
          <w:szCs w:val="24"/>
          <w:lang w:val="es-PA"/>
        </w:rPr>
        <w:t xml:space="preserve"> Los aspirantes a candidatos a Representantes Provinciales al Consejo Nacional de Legislación por libre postulación deberán contar para ser declarados idóneos con una cantidad mínima de adherentes inscritos en los libros de inscripción de conformidad con la tabla siguiente:</w:t>
      </w:r>
    </w:p>
    <w:p w:rsidR="00AD43E1" w:rsidRDefault="00AD43E1" w:rsidP="009B7705">
      <w:pPr>
        <w:spacing w:line="360" w:lineRule="auto"/>
        <w:ind w:left="0"/>
        <w:rPr>
          <w:rFonts w:ascii="Times New Roman" w:hAnsi="Times New Roman" w:cs="Times New Roman"/>
          <w:sz w:val="24"/>
          <w:szCs w:val="24"/>
          <w:lang w:val="es-PA"/>
        </w:rPr>
      </w:pPr>
    </w:p>
    <w:p w:rsidR="00AD43E1" w:rsidRDefault="00AD43E1"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BOCAS DEL TORO                         489 Adherentes</w:t>
      </w:r>
    </w:p>
    <w:p w:rsidR="00AD43E1" w:rsidRDefault="00AC1B00"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COCLÉ</w:t>
      </w:r>
      <w:r w:rsidR="00AD43E1">
        <w:rPr>
          <w:rFonts w:ascii="Times New Roman" w:hAnsi="Times New Roman" w:cs="Times New Roman"/>
          <w:sz w:val="24"/>
          <w:szCs w:val="24"/>
          <w:lang w:val="es-PA"/>
        </w:rPr>
        <w:t xml:space="preserve">                                                 849 Adherentes</w:t>
      </w:r>
    </w:p>
    <w:p w:rsidR="00AD43E1" w:rsidRDefault="00AC1B00"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COLÓ</w:t>
      </w:r>
      <w:r w:rsidR="00AD43E1">
        <w:rPr>
          <w:rFonts w:ascii="Times New Roman" w:hAnsi="Times New Roman" w:cs="Times New Roman"/>
          <w:sz w:val="24"/>
          <w:szCs w:val="24"/>
          <w:lang w:val="es-PA"/>
        </w:rPr>
        <w:t>N                                              749 Adherentes</w:t>
      </w:r>
    </w:p>
    <w:p w:rsidR="00AD43E1" w:rsidRDefault="00AC1B00"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CHIRIQUÍ</w:t>
      </w:r>
      <w:r w:rsidR="00AD43E1">
        <w:rPr>
          <w:rFonts w:ascii="Times New Roman" w:hAnsi="Times New Roman" w:cs="Times New Roman"/>
          <w:sz w:val="24"/>
          <w:szCs w:val="24"/>
          <w:lang w:val="es-PA"/>
        </w:rPr>
        <w:t xml:space="preserve">                                          1,116 Adherentes</w:t>
      </w:r>
    </w:p>
    <w:p w:rsidR="00AD43E1" w:rsidRDefault="00AD43E1"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AC1B00">
        <w:rPr>
          <w:rFonts w:ascii="Times New Roman" w:hAnsi="Times New Roman" w:cs="Times New Roman"/>
          <w:sz w:val="24"/>
          <w:szCs w:val="24"/>
          <w:lang w:val="es-PA"/>
        </w:rPr>
        <w:t xml:space="preserve">                 DARIÉ</w:t>
      </w:r>
      <w:r>
        <w:rPr>
          <w:rFonts w:ascii="Times New Roman" w:hAnsi="Times New Roman" w:cs="Times New Roman"/>
          <w:sz w:val="24"/>
          <w:szCs w:val="24"/>
          <w:lang w:val="es-PA"/>
        </w:rPr>
        <w:t>N                                             224  Adherentes</w:t>
      </w:r>
    </w:p>
    <w:p w:rsidR="00AD43E1" w:rsidRDefault="00AD43E1"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HERRERA                                          758  Adherentes</w:t>
      </w:r>
    </w:p>
    <w:p w:rsidR="00AD43E1" w:rsidRDefault="00AD43E1"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LOS SANTOS                                    717 Adherentes</w:t>
      </w:r>
    </w:p>
    <w:p w:rsidR="00AD43E1" w:rsidRDefault="00AD43E1"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lastRenderedPageBreak/>
        <w:t xml:space="preserve">                  PANAMÁ</w:t>
      </w:r>
      <w:r w:rsidR="00501CFC">
        <w:rPr>
          <w:rFonts w:ascii="Times New Roman" w:hAnsi="Times New Roman" w:cs="Times New Roman"/>
          <w:sz w:val="24"/>
          <w:szCs w:val="24"/>
          <w:lang w:val="es-PA"/>
        </w:rPr>
        <w:t xml:space="preserve">                                           1,709 Adherentes</w:t>
      </w:r>
    </w:p>
    <w:p w:rsidR="00501CFC" w:rsidRDefault="00501CFC"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VERAGUAS                                       719  Adherentes</w:t>
      </w:r>
    </w:p>
    <w:p w:rsidR="00501CFC" w:rsidRDefault="00501CFC"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COMARCA DE SAN BLAS              307 Adherentes</w:t>
      </w:r>
    </w:p>
    <w:p w:rsidR="00501CFC" w:rsidRDefault="005803B4"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5803B4" w:rsidRDefault="00E819A6"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sidRPr="00E819A6">
        <w:rPr>
          <w:rFonts w:ascii="Times New Roman" w:hAnsi="Times New Roman" w:cs="Times New Roman"/>
          <w:b/>
          <w:sz w:val="24"/>
          <w:szCs w:val="24"/>
          <w:lang w:val="es-PA"/>
        </w:rPr>
        <w:t>Artículo</w:t>
      </w:r>
      <w:r w:rsidRPr="00E819A6">
        <w:rPr>
          <w:rFonts w:ascii="Times New Roman" w:hAnsi="Times New Roman" w:cs="Times New Roman"/>
          <w:b/>
          <w:sz w:val="24"/>
          <w:szCs w:val="24"/>
          <w:lang w:val="es-PA"/>
        </w:rPr>
        <w:t xml:space="preserve"> </w:t>
      </w:r>
      <w:r>
        <w:rPr>
          <w:rFonts w:ascii="Times New Roman" w:hAnsi="Times New Roman" w:cs="Times New Roman"/>
          <w:sz w:val="24"/>
          <w:szCs w:val="24"/>
          <w:lang w:val="es-PA"/>
        </w:rPr>
        <w:t>23:</w:t>
      </w:r>
      <w:r w:rsidR="005803B4">
        <w:rPr>
          <w:rFonts w:ascii="Times New Roman" w:hAnsi="Times New Roman" w:cs="Times New Roman"/>
          <w:sz w:val="24"/>
          <w:szCs w:val="24"/>
          <w:lang w:val="es-PA"/>
        </w:rPr>
        <w:t xml:space="preserve"> Los adherentes a las candidaturas de libre postulación se insc</w:t>
      </w:r>
      <w:r w:rsidR="00AC1B00">
        <w:rPr>
          <w:rFonts w:ascii="Times New Roman" w:hAnsi="Times New Roman" w:cs="Times New Roman"/>
          <w:sz w:val="24"/>
          <w:szCs w:val="24"/>
          <w:lang w:val="es-PA"/>
        </w:rPr>
        <w:t>ribirán personalmente ante los R</w:t>
      </w:r>
      <w:r w:rsidR="005803B4">
        <w:rPr>
          <w:rFonts w:ascii="Times New Roman" w:hAnsi="Times New Roman" w:cs="Times New Roman"/>
          <w:sz w:val="24"/>
          <w:szCs w:val="24"/>
          <w:lang w:val="es-PA"/>
        </w:rPr>
        <w:t>egistradores Electorales Distritoriales o los Auxiliares que aquel designe para tal efecto dentro del período que el Tribunal Electoral señala para la inscripción  de adherentes.</w:t>
      </w:r>
    </w:p>
    <w:p w:rsidR="005803B4" w:rsidRDefault="005803B4" w:rsidP="009B7705">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Los firmantes  de la solicitud de postulación no se </w:t>
      </w:r>
      <w:r w:rsidR="006111B9">
        <w:rPr>
          <w:rFonts w:ascii="Times New Roman" w:hAnsi="Times New Roman" w:cs="Times New Roman"/>
          <w:sz w:val="24"/>
          <w:szCs w:val="24"/>
          <w:lang w:val="es-PA"/>
        </w:rPr>
        <w:t>considerarán adhe</w:t>
      </w:r>
      <w:r w:rsidR="00751D54">
        <w:rPr>
          <w:rFonts w:ascii="Times New Roman" w:hAnsi="Times New Roman" w:cs="Times New Roman"/>
          <w:sz w:val="24"/>
          <w:szCs w:val="24"/>
          <w:lang w:val="es-PA"/>
        </w:rPr>
        <w:t>rentes  la candidatura, ni se</w:t>
      </w:r>
      <w:r w:rsidR="006111B9">
        <w:rPr>
          <w:rFonts w:ascii="Times New Roman" w:hAnsi="Times New Roman" w:cs="Times New Roman"/>
          <w:sz w:val="24"/>
          <w:szCs w:val="24"/>
          <w:lang w:val="es-PA"/>
        </w:rPr>
        <w:t xml:space="preserve"> computarán dentro</w:t>
      </w:r>
      <w:r w:rsidR="00ED0A64">
        <w:rPr>
          <w:rFonts w:ascii="Times New Roman" w:hAnsi="Times New Roman" w:cs="Times New Roman"/>
          <w:sz w:val="24"/>
          <w:szCs w:val="24"/>
          <w:lang w:val="es-PA"/>
        </w:rPr>
        <w:t xml:space="preserve"> de la cifra que exige el a</w:t>
      </w:r>
      <w:r w:rsidR="00751D54">
        <w:rPr>
          <w:rFonts w:ascii="Times New Roman" w:hAnsi="Times New Roman" w:cs="Times New Roman"/>
          <w:sz w:val="24"/>
          <w:szCs w:val="24"/>
          <w:lang w:val="es-PA"/>
        </w:rPr>
        <w:t>rtículo anterior, salvo que oportunamente se inscriben como adherentes.</w:t>
      </w:r>
    </w:p>
    <w:p w:rsidR="00751D54" w:rsidRDefault="00751D54" w:rsidP="009B7705">
      <w:pPr>
        <w:spacing w:line="360" w:lineRule="auto"/>
        <w:ind w:left="0"/>
        <w:rPr>
          <w:rFonts w:ascii="Times New Roman" w:hAnsi="Times New Roman" w:cs="Times New Roman"/>
          <w:sz w:val="24"/>
          <w:szCs w:val="24"/>
          <w:lang w:val="es-PA"/>
        </w:rPr>
      </w:pPr>
    </w:p>
    <w:p w:rsidR="00186928" w:rsidRDefault="00751D54" w:rsidP="0018692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Pr>
          <w:rFonts w:ascii="Times New Roman" w:hAnsi="Times New Roman" w:cs="Times New Roman"/>
          <w:b/>
          <w:sz w:val="24"/>
          <w:szCs w:val="24"/>
          <w:lang w:val="es-PA"/>
        </w:rPr>
        <w:t>Artí</w:t>
      </w:r>
      <w:r w:rsidR="008C601F" w:rsidRPr="00E819A6">
        <w:rPr>
          <w:rFonts w:ascii="Times New Roman" w:hAnsi="Times New Roman" w:cs="Times New Roman"/>
          <w:b/>
          <w:sz w:val="24"/>
          <w:szCs w:val="24"/>
          <w:lang w:val="es-PA"/>
        </w:rPr>
        <w:t>culo</w:t>
      </w:r>
      <w:r w:rsidR="00E819A6">
        <w:rPr>
          <w:rFonts w:ascii="Times New Roman" w:hAnsi="Times New Roman" w:cs="Times New Roman"/>
          <w:sz w:val="24"/>
          <w:szCs w:val="24"/>
          <w:lang w:val="es-PA"/>
        </w:rPr>
        <w:t xml:space="preserve"> 24</w:t>
      </w:r>
      <w:proofErr w:type="gramStart"/>
      <w:r w:rsidR="00E819A6">
        <w:rPr>
          <w:rFonts w:ascii="Times New Roman" w:hAnsi="Times New Roman" w:cs="Times New Roman"/>
          <w:sz w:val="24"/>
          <w:szCs w:val="24"/>
          <w:lang w:val="es-PA"/>
        </w:rPr>
        <w:t xml:space="preserve">: </w:t>
      </w:r>
      <w:r>
        <w:rPr>
          <w:rFonts w:ascii="Times New Roman" w:hAnsi="Times New Roman" w:cs="Times New Roman"/>
          <w:sz w:val="24"/>
          <w:szCs w:val="24"/>
          <w:lang w:val="es-PA"/>
        </w:rPr>
        <w:t xml:space="preserve"> Para</w:t>
      </w:r>
      <w:proofErr w:type="gramEnd"/>
      <w:r>
        <w:rPr>
          <w:rFonts w:ascii="Times New Roman" w:hAnsi="Times New Roman" w:cs="Times New Roman"/>
          <w:sz w:val="24"/>
          <w:szCs w:val="24"/>
          <w:lang w:val="es-PA"/>
        </w:rPr>
        <w:t xml:space="preserve"> inscribirse como adherentes, los interesados se apersonarán a la oficina o despacho del Registrador al candidato de su preferencia; </w:t>
      </w:r>
      <w:r w:rsidR="00E63131">
        <w:rPr>
          <w:rFonts w:ascii="Times New Roman" w:hAnsi="Times New Roman" w:cs="Times New Roman"/>
          <w:sz w:val="24"/>
          <w:szCs w:val="24"/>
          <w:lang w:val="es-PA"/>
        </w:rPr>
        <w:t>presentarán su Cédula de Identidad Personal y suministrarán los datos necesarios para su inscripción. Para los efectos de la inscripción de adherentes, el Registrador Electoral</w:t>
      </w:r>
      <w:r w:rsidR="00D92109">
        <w:rPr>
          <w:rFonts w:ascii="Times New Roman" w:hAnsi="Times New Roman" w:cs="Times New Roman"/>
          <w:sz w:val="24"/>
          <w:szCs w:val="24"/>
          <w:lang w:val="es-PA"/>
        </w:rPr>
        <w:t xml:space="preserve"> Distritorial, expresado a éste su deseo de respaldar al Candidato de su preferencia; presentarán su Cédula de Identidad Personal y suministrarán  los datos necesarios para su  inscripción. Para los efectos de la Inscripción de adherentes, el Registrador Electoral Distritorial podrá desplazarse o comisionar a sus subalternos para que se apersonen a cada corregimiento de su Jurisdicción.</w:t>
      </w:r>
    </w:p>
    <w:p w:rsidR="00D92109" w:rsidRPr="00186928" w:rsidRDefault="00186928" w:rsidP="0018692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D92109" w:rsidRPr="00D92109">
        <w:rPr>
          <w:rFonts w:ascii="Times New Roman" w:hAnsi="Times New Roman" w:cs="Times New Roman"/>
          <w:sz w:val="24"/>
          <w:szCs w:val="24"/>
          <w:u w:val="single"/>
          <w:lang w:val="es-PA"/>
        </w:rPr>
        <w:t>DE LA IMPUGNACION DE LOS ADHERENTES</w:t>
      </w:r>
    </w:p>
    <w:p w:rsidR="00D92109" w:rsidRDefault="00D92109" w:rsidP="00705DC4">
      <w:pPr>
        <w:spacing w:line="360" w:lineRule="auto"/>
        <w:ind w:left="0"/>
        <w:rPr>
          <w:rFonts w:ascii="Times New Roman" w:hAnsi="Times New Roman" w:cs="Times New Roman"/>
          <w:sz w:val="24"/>
          <w:szCs w:val="24"/>
          <w:u w:val="single"/>
          <w:lang w:val="es-PA"/>
        </w:rPr>
      </w:pPr>
    </w:p>
    <w:p w:rsidR="00B367E0" w:rsidRDefault="00D92109" w:rsidP="00705DC4">
      <w:pPr>
        <w:spacing w:line="360" w:lineRule="auto"/>
        <w:ind w:left="0"/>
        <w:rPr>
          <w:rFonts w:ascii="Times New Roman" w:hAnsi="Times New Roman" w:cs="Times New Roman"/>
          <w:sz w:val="24"/>
          <w:szCs w:val="24"/>
          <w:lang w:val="es-PA"/>
        </w:rPr>
      </w:pPr>
      <w:r w:rsidRPr="00D92109">
        <w:rPr>
          <w:rFonts w:ascii="Times New Roman" w:hAnsi="Times New Roman" w:cs="Times New Roman"/>
          <w:sz w:val="24"/>
          <w:szCs w:val="24"/>
          <w:lang w:val="es-PA"/>
        </w:rPr>
        <w:t xml:space="preserve">       </w:t>
      </w:r>
      <w:r w:rsidR="00086840">
        <w:rPr>
          <w:rFonts w:ascii="Times New Roman" w:hAnsi="Times New Roman" w:cs="Times New Roman"/>
          <w:sz w:val="24"/>
          <w:szCs w:val="24"/>
          <w:lang w:val="es-PA"/>
        </w:rPr>
        <w:t xml:space="preserve">  </w:t>
      </w:r>
      <w:r w:rsidR="008C601F" w:rsidRPr="00E819A6">
        <w:rPr>
          <w:rFonts w:ascii="Times New Roman" w:hAnsi="Times New Roman" w:cs="Times New Roman"/>
          <w:b/>
          <w:sz w:val="24"/>
          <w:szCs w:val="24"/>
          <w:lang w:val="es-PA"/>
        </w:rPr>
        <w:t>Artículo</w:t>
      </w:r>
      <w:r w:rsidR="00086840" w:rsidRPr="00E819A6">
        <w:rPr>
          <w:rFonts w:ascii="Times New Roman" w:hAnsi="Times New Roman" w:cs="Times New Roman"/>
          <w:b/>
          <w:sz w:val="24"/>
          <w:szCs w:val="24"/>
          <w:lang w:val="es-PA"/>
        </w:rPr>
        <w:t xml:space="preserve"> 25</w:t>
      </w:r>
      <w:r w:rsidR="00E819A6">
        <w:rPr>
          <w:rFonts w:ascii="Times New Roman" w:hAnsi="Times New Roman" w:cs="Times New Roman"/>
          <w:b/>
          <w:sz w:val="24"/>
          <w:szCs w:val="24"/>
          <w:lang w:val="es-PA"/>
        </w:rPr>
        <w:t xml:space="preserve">: </w:t>
      </w:r>
      <w:r>
        <w:rPr>
          <w:rFonts w:ascii="Times New Roman" w:hAnsi="Times New Roman" w:cs="Times New Roman"/>
          <w:sz w:val="24"/>
          <w:szCs w:val="24"/>
          <w:lang w:val="es-PA"/>
        </w:rPr>
        <w:t>Durante el período de inscripc</w:t>
      </w:r>
      <w:r w:rsidR="00B367E0">
        <w:rPr>
          <w:rFonts w:ascii="Times New Roman" w:hAnsi="Times New Roman" w:cs="Times New Roman"/>
          <w:sz w:val="24"/>
          <w:szCs w:val="24"/>
          <w:lang w:val="es-PA"/>
        </w:rPr>
        <w:t>ión de adherentes y hasta cinco</w:t>
      </w:r>
    </w:p>
    <w:p w:rsidR="00D92109" w:rsidRDefault="00D92109"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(5) días calendarios después de cerrado el mismo cualquier ciudadano o candidato o representante de éste, puede impugnar la inscripción ante el Director Provincial de Organización Electoral por las siguientes causales:</w:t>
      </w:r>
    </w:p>
    <w:p w:rsidR="00D92109" w:rsidRDefault="009908ED" w:rsidP="00705DC4">
      <w:pPr>
        <w:pStyle w:val="Prrafodelista"/>
        <w:numPr>
          <w:ilvl w:val="0"/>
          <w:numId w:val="7"/>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Que no existiere la persona inscrita o fueron falsos datos de identificación</w:t>
      </w:r>
    </w:p>
    <w:p w:rsidR="009908ED" w:rsidRDefault="009908ED" w:rsidP="00705DC4">
      <w:pPr>
        <w:pStyle w:val="Prrafodelista"/>
        <w:numPr>
          <w:ilvl w:val="0"/>
          <w:numId w:val="7"/>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Que el ciudadano impugnado se hubiere inscrito anteriormente con el mismo o con otro candidato durante el mismo periodo electoral.</w:t>
      </w:r>
    </w:p>
    <w:p w:rsidR="009908ED" w:rsidRDefault="009908ED" w:rsidP="00705DC4">
      <w:pPr>
        <w:pStyle w:val="Prrafodelista"/>
        <w:numPr>
          <w:ilvl w:val="0"/>
          <w:numId w:val="7"/>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Que el adherente no estuviere en pleno goce de los derechos ciudadanos; y</w:t>
      </w:r>
    </w:p>
    <w:p w:rsidR="009908ED" w:rsidRDefault="009908ED" w:rsidP="00705DC4">
      <w:pPr>
        <w:pStyle w:val="Prrafodelista"/>
        <w:numPr>
          <w:ilvl w:val="0"/>
          <w:numId w:val="7"/>
        </w:numPr>
        <w:spacing w:line="360" w:lineRule="auto"/>
        <w:rPr>
          <w:rFonts w:ascii="Times New Roman" w:hAnsi="Times New Roman" w:cs="Times New Roman"/>
          <w:sz w:val="24"/>
          <w:szCs w:val="24"/>
          <w:lang w:val="es-PA"/>
        </w:rPr>
      </w:pPr>
      <w:r>
        <w:rPr>
          <w:rFonts w:ascii="Times New Roman" w:hAnsi="Times New Roman" w:cs="Times New Roman"/>
          <w:sz w:val="24"/>
          <w:szCs w:val="24"/>
          <w:lang w:val="es-PA"/>
        </w:rPr>
        <w:t>Que el nombre del Registro electoral Preliminar o pudiese comprobar su oportuna inscripción en el Registro para los efectos de su inclusión en el último Registro Electoral Actualizado.</w:t>
      </w:r>
    </w:p>
    <w:p w:rsidR="009908ED" w:rsidRDefault="009908ED" w:rsidP="00705DC4">
      <w:pPr>
        <w:spacing w:line="360" w:lineRule="auto"/>
        <w:ind w:left="0"/>
        <w:rPr>
          <w:rFonts w:ascii="Times New Roman" w:hAnsi="Times New Roman" w:cs="Times New Roman"/>
          <w:sz w:val="24"/>
          <w:szCs w:val="24"/>
          <w:lang w:val="es-PA"/>
        </w:rPr>
      </w:pPr>
    </w:p>
    <w:p w:rsidR="009908ED" w:rsidRDefault="008C601F" w:rsidP="0018692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Pr="00E819A6">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w:t>
      </w:r>
      <w:r w:rsidR="00E819A6">
        <w:rPr>
          <w:rFonts w:ascii="Times New Roman" w:hAnsi="Times New Roman" w:cs="Times New Roman"/>
          <w:sz w:val="24"/>
          <w:szCs w:val="24"/>
          <w:lang w:val="es-PA"/>
        </w:rPr>
        <w:t xml:space="preserve">26: </w:t>
      </w:r>
      <w:r w:rsidR="009908ED">
        <w:rPr>
          <w:rFonts w:ascii="Times New Roman" w:hAnsi="Times New Roman" w:cs="Times New Roman"/>
          <w:sz w:val="24"/>
          <w:szCs w:val="24"/>
          <w:lang w:val="es-PA"/>
        </w:rPr>
        <w:t>El Director Provincial de Organización Electoral anotará en diligencia escrita la imp</w:t>
      </w:r>
      <w:r w:rsidR="00705DC4">
        <w:rPr>
          <w:rFonts w:ascii="Times New Roman" w:hAnsi="Times New Roman" w:cs="Times New Roman"/>
          <w:sz w:val="24"/>
          <w:szCs w:val="24"/>
          <w:lang w:val="es-PA"/>
        </w:rPr>
        <w:t>ugnación y dispondrá de un término de tres (3) días hábiles para hacer las investigaciones correspondientes. Al siguiente día hábil resolverá sumariamente el caso oyendo en audiencia oral a la</w:t>
      </w:r>
      <w:r w:rsidR="00FE0FD0">
        <w:rPr>
          <w:rFonts w:ascii="Times New Roman" w:hAnsi="Times New Roman" w:cs="Times New Roman"/>
          <w:sz w:val="24"/>
          <w:szCs w:val="24"/>
          <w:lang w:val="es-PA"/>
        </w:rPr>
        <w:t>s</w:t>
      </w:r>
      <w:r w:rsidR="00705DC4">
        <w:rPr>
          <w:rFonts w:ascii="Times New Roman" w:hAnsi="Times New Roman" w:cs="Times New Roman"/>
          <w:sz w:val="24"/>
          <w:szCs w:val="24"/>
          <w:lang w:val="es-PA"/>
        </w:rPr>
        <w:t xml:space="preserve"> partes, cuyas intervenciones se harán constar en un acta que suscribirán los que en ella hubiesen intervenido.</w:t>
      </w:r>
    </w:p>
    <w:p w:rsidR="00705DC4" w:rsidRPr="009908ED" w:rsidRDefault="00705DC4" w:rsidP="00186928">
      <w:pPr>
        <w:spacing w:line="360" w:lineRule="auto"/>
        <w:ind w:left="0"/>
        <w:rPr>
          <w:rFonts w:ascii="Times New Roman" w:hAnsi="Times New Roman" w:cs="Times New Roman"/>
          <w:sz w:val="24"/>
          <w:szCs w:val="24"/>
          <w:lang w:val="es-PA"/>
        </w:rPr>
      </w:pPr>
    </w:p>
    <w:p w:rsidR="00D92109" w:rsidRDefault="00705DC4" w:rsidP="0018692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Si resultare probada la impugnación, el Director Provincial anulará la inscripción. En ningún </w:t>
      </w:r>
      <w:r w:rsidR="00671CCB">
        <w:rPr>
          <w:rFonts w:ascii="Times New Roman" w:hAnsi="Times New Roman" w:cs="Times New Roman"/>
          <w:sz w:val="24"/>
          <w:szCs w:val="24"/>
          <w:lang w:val="es-PA"/>
        </w:rPr>
        <w:t>caso este trámite interrumpirá el curso de las afiliaciones.</w:t>
      </w:r>
    </w:p>
    <w:p w:rsidR="00671CCB" w:rsidRDefault="00671CCB" w:rsidP="00186928">
      <w:pPr>
        <w:spacing w:line="360" w:lineRule="auto"/>
        <w:ind w:left="0"/>
        <w:rPr>
          <w:rFonts w:ascii="Times New Roman" w:hAnsi="Times New Roman" w:cs="Times New Roman"/>
          <w:sz w:val="24"/>
          <w:szCs w:val="24"/>
          <w:lang w:val="es-PA"/>
        </w:rPr>
      </w:pPr>
    </w:p>
    <w:p w:rsidR="00671CCB" w:rsidRDefault="00671CCB" w:rsidP="0018692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La resolución que decida el asunto será apelable ante los Magistrados del Tribunal Electoral, recurso deberá interponerse dentro de dos (2) días hábiles siguientes a su notificación.</w:t>
      </w:r>
    </w:p>
    <w:p w:rsidR="00671CCB" w:rsidRDefault="00671CCB" w:rsidP="00705DC4">
      <w:pPr>
        <w:spacing w:line="360" w:lineRule="auto"/>
        <w:ind w:left="0"/>
        <w:rPr>
          <w:rFonts w:ascii="Times New Roman" w:hAnsi="Times New Roman" w:cs="Times New Roman"/>
          <w:sz w:val="24"/>
          <w:szCs w:val="24"/>
          <w:lang w:val="es-PA"/>
        </w:rPr>
      </w:pPr>
    </w:p>
    <w:p w:rsidR="00671CCB" w:rsidRPr="00671CCB" w:rsidRDefault="00671CCB" w:rsidP="00671CCB">
      <w:pPr>
        <w:spacing w:line="360" w:lineRule="auto"/>
        <w:ind w:left="0"/>
        <w:jc w:val="center"/>
        <w:rPr>
          <w:rFonts w:ascii="Times New Roman" w:hAnsi="Times New Roman" w:cs="Times New Roman"/>
          <w:sz w:val="24"/>
          <w:szCs w:val="24"/>
          <w:u w:val="single"/>
          <w:lang w:val="es-PA"/>
        </w:rPr>
      </w:pPr>
      <w:r w:rsidRPr="00671CCB">
        <w:rPr>
          <w:rFonts w:ascii="Times New Roman" w:hAnsi="Times New Roman" w:cs="Times New Roman"/>
          <w:sz w:val="24"/>
          <w:szCs w:val="24"/>
          <w:u w:val="single"/>
          <w:lang w:val="es-PA"/>
        </w:rPr>
        <w:t>DE LOS CANDIDATOS IDONEOS POR LIBRE POSTULACIÓN</w:t>
      </w:r>
    </w:p>
    <w:p w:rsidR="00671CCB" w:rsidRDefault="00671CCB" w:rsidP="00705DC4">
      <w:pPr>
        <w:spacing w:line="360" w:lineRule="auto"/>
        <w:ind w:left="0"/>
        <w:rPr>
          <w:rFonts w:ascii="Times New Roman" w:hAnsi="Times New Roman" w:cs="Times New Roman"/>
          <w:sz w:val="24"/>
          <w:szCs w:val="24"/>
          <w:lang w:val="es-PA"/>
        </w:rPr>
      </w:pPr>
    </w:p>
    <w:p w:rsidR="00AD43E1" w:rsidRDefault="00671CCB"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sidRPr="00E819A6">
        <w:rPr>
          <w:rFonts w:ascii="Times New Roman" w:hAnsi="Times New Roman" w:cs="Times New Roman"/>
          <w:b/>
          <w:sz w:val="24"/>
          <w:szCs w:val="24"/>
          <w:lang w:val="es-PA"/>
        </w:rPr>
        <w:t>Artículo</w:t>
      </w:r>
      <w:r w:rsidR="008C601F">
        <w:rPr>
          <w:rFonts w:ascii="Times New Roman" w:hAnsi="Times New Roman" w:cs="Times New Roman"/>
          <w:sz w:val="24"/>
          <w:szCs w:val="24"/>
          <w:lang w:val="es-PA"/>
        </w:rPr>
        <w:t xml:space="preserve"> </w:t>
      </w:r>
      <w:r w:rsidR="00E819A6">
        <w:rPr>
          <w:rFonts w:ascii="Times New Roman" w:hAnsi="Times New Roman" w:cs="Times New Roman"/>
          <w:sz w:val="24"/>
          <w:szCs w:val="24"/>
          <w:lang w:val="es-PA"/>
        </w:rPr>
        <w:t>27:</w:t>
      </w:r>
      <w:r>
        <w:rPr>
          <w:rFonts w:ascii="Times New Roman" w:hAnsi="Times New Roman" w:cs="Times New Roman"/>
          <w:sz w:val="24"/>
          <w:szCs w:val="24"/>
          <w:lang w:val="es-PA"/>
        </w:rPr>
        <w:t xml:space="preserve"> En cada provincia solo podrán ser postulados hasta cinco (5) candidatos a Representantes Provinciales por libre postulación. Cuando el número de aspirantes que alcance la cifra mínima requerida sean más de cinco (5), se declararán idóneos aquellos que hayan inscrito la mayor cantidad de adherentes. En caso de empate en el quinto lugar, será declarado idóneo el que primero hubiese obtenido la cantidad mínima de adherentes.</w:t>
      </w:r>
    </w:p>
    <w:p w:rsidR="00186928" w:rsidRDefault="00186928" w:rsidP="00186928">
      <w:pPr>
        <w:spacing w:line="360" w:lineRule="auto"/>
        <w:ind w:left="0"/>
        <w:rPr>
          <w:rFonts w:ascii="Times New Roman" w:hAnsi="Times New Roman" w:cs="Times New Roman"/>
          <w:sz w:val="24"/>
          <w:szCs w:val="24"/>
          <w:lang w:val="es-PA"/>
        </w:rPr>
      </w:pPr>
    </w:p>
    <w:p w:rsidR="00671CCB" w:rsidRDefault="00186928" w:rsidP="0018692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671CCB">
        <w:rPr>
          <w:rFonts w:ascii="Times New Roman" w:hAnsi="Times New Roman" w:cs="Times New Roman"/>
          <w:sz w:val="24"/>
          <w:szCs w:val="24"/>
          <w:lang w:val="es-PA"/>
        </w:rPr>
        <w:t>CAPITULO IV</w:t>
      </w:r>
    </w:p>
    <w:p w:rsidR="00671CCB" w:rsidRPr="00DC7397" w:rsidRDefault="00671CCB" w:rsidP="001F207C">
      <w:pPr>
        <w:spacing w:line="360" w:lineRule="auto"/>
        <w:ind w:left="0"/>
        <w:jc w:val="center"/>
        <w:rPr>
          <w:rFonts w:ascii="Times New Roman" w:hAnsi="Times New Roman" w:cs="Times New Roman"/>
          <w:sz w:val="24"/>
          <w:szCs w:val="24"/>
          <w:u w:val="single"/>
          <w:lang w:val="es-PA"/>
        </w:rPr>
      </w:pPr>
      <w:r w:rsidRPr="00DC7397">
        <w:rPr>
          <w:rFonts w:ascii="Times New Roman" w:hAnsi="Times New Roman" w:cs="Times New Roman"/>
          <w:sz w:val="24"/>
          <w:szCs w:val="24"/>
          <w:u w:val="single"/>
          <w:lang w:val="es-PA"/>
        </w:rPr>
        <w:t>DE LA TRAMITACION DE LAS SOLICITUDES DE POSTULACION</w:t>
      </w:r>
    </w:p>
    <w:p w:rsidR="00671CCB" w:rsidRPr="00DC7397" w:rsidRDefault="00671CCB" w:rsidP="00705DC4">
      <w:pPr>
        <w:spacing w:line="360" w:lineRule="auto"/>
        <w:ind w:left="0"/>
        <w:rPr>
          <w:rFonts w:ascii="Times New Roman" w:hAnsi="Times New Roman" w:cs="Times New Roman"/>
          <w:sz w:val="24"/>
          <w:szCs w:val="24"/>
          <w:u w:val="single"/>
          <w:lang w:val="es-PA"/>
        </w:rPr>
      </w:pPr>
    </w:p>
    <w:p w:rsidR="00671CCB" w:rsidRDefault="00DC7397" w:rsidP="00705DC4">
      <w:pPr>
        <w:spacing w:line="360" w:lineRule="auto"/>
        <w:ind w:left="0"/>
        <w:rPr>
          <w:rFonts w:ascii="Times New Roman" w:hAnsi="Times New Roman" w:cs="Times New Roman"/>
          <w:sz w:val="24"/>
          <w:szCs w:val="24"/>
          <w:lang w:val="es-PA"/>
        </w:rPr>
      </w:pPr>
      <w:r w:rsidRPr="00E819A6">
        <w:rPr>
          <w:rFonts w:ascii="Times New Roman" w:hAnsi="Times New Roman" w:cs="Times New Roman"/>
          <w:b/>
          <w:sz w:val="24"/>
          <w:szCs w:val="24"/>
          <w:lang w:val="es-PA"/>
        </w:rPr>
        <w:t xml:space="preserve">     </w:t>
      </w:r>
      <w:r w:rsidR="008C601F" w:rsidRPr="00E819A6">
        <w:rPr>
          <w:rFonts w:ascii="Times New Roman" w:hAnsi="Times New Roman" w:cs="Times New Roman"/>
          <w:b/>
          <w:sz w:val="24"/>
          <w:szCs w:val="24"/>
          <w:lang w:val="es-PA"/>
        </w:rPr>
        <w:t>Artículo</w:t>
      </w:r>
      <w:r w:rsidR="00E819A6">
        <w:rPr>
          <w:rFonts w:ascii="Times New Roman" w:hAnsi="Times New Roman" w:cs="Times New Roman"/>
          <w:sz w:val="24"/>
          <w:szCs w:val="24"/>
          <w:lang w:val="es-PA"/>
        </w:rPr>
        <w:t xml:space="preserve"> 28:</w:t>
      </w:r>
      <w:r>
        <w:rPr>
          <w:rFonts w:ascii="Times New Roman" w:hAnsi="Times New Roman" w:cs="Times New Roman"/>
          <w:sz w:val="24"/>
          <w:szCs w:val="24"/>
          <w:lang w:val="es-PA"/>
        </w:rPr>
        <w:t xml:space="preserve"> Al recibirse la solicitud de postulación acompañadas de las pruebas</w:t>
      </w:r>
    </w:p>
    <w:p w:rsidR="00DC7397" w:rsidRDefault="002B78C8"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e</w:t>
      </w:r>
      <w:r w:rsidR="00DC7397">
        <w:rPr>
          <w:rFonts w:ascii="Times New Roman" w:hAnsi="Times New Roman" w:cs="Times New Roman"/>
          <w:sz w:val="24"/>
          <w:szCs w:val="24"/>
          <w:lang w:val="es-PA"/>
        </w:rPr>
        <w:t xml:space="preserve">xigidas por la Ley, el funcionario revisará la solicitud. Si notara que no cumple con algunos requisitos legales, la devolverá al interesado, </w:t>
      </w:r>
      <w:r w:rsidR="00345D51">
        <w:rPr>
          <w:rFonts w:ascii="Times New Roman" w:hAnsi="Times New Roman" w:cs="Times New Roman"/>
          <w:sz w:val="24"/>
          <w:szCs w:val="24"/>
          <w:lang w:val="es-PA"/>
        </w:rPr>
        <w:t>señalándole por escrito y con su firma, las omisiones d</w:t>
      </w:r>
      <w:r>
        <w:rPr>
          <w:rFonts w:ascii="Times New Roman" w:hAnsi="Times New Roman" w:cs="Times New Roman"/>
          <w:sz w:val="24"/>
          <w:szCs w:val="24"/>
          <w:lang w:val="es-PA"/>
        </w:rPr>
        <w:t>e</w:t>
      </w:r>
      <w:r w:rsidR="00345D51">
        <w:rPr>
          <w:rFonts w:ascii="Times New Roman" w:hAnsi="Times New Roman" w:cs="Times New Roman"/>
          <w:sz w:val="24"/>
          <w:szCs w:val="24"/>
          <w:lang w:val="es-PA"/>
        </w:rPr>
        <w:t xml:space="preserve"> la misma con el fin que las subsane.</w:t>
      </w:r>
    </w:p>
    <w:p w:rsidR="00345D51" w:rsidRDefault="002B78C8"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Las resoluciones que se dicten</w:t>
      </w:r>
      <w:r w:rsidR="00345D51">
        <w:rPr>
          <w:rFonts w:ascii="Times New Roman" w:hAnsi="Times New Roman" w:cs="Times New Roman"/>
          <w:sz w:val="24"/>
          <w:szCs w:val="24"/>
          <w:lang w:val="es-PA"/>
        </w:rPr>
        <w:t xml:space="preserve"> en estos casos, no impiden las impugnaciones de que trata el Capítulo IV d</w:t>
      </w:r>
      <w:r>
        <w:rPr>
          <w:rFonts w:ascii="Times New Roman" w:hAnsi="Times New Roman" w:cs="Times New Roman"/>
          <w:sz w:val="24"/>
          <w:szCs w:val="24"/>
          <w:lang w:val="es-PA"/>
        </w:rPr>
        <w:t>e</w:t>
      </w:r>
      <w:r w:rsidR="00345D51">
        <w:rPr>
          <w:rFonts w:ascii="Times New Roman" w:hAnsi="Times New Roman" w:cs="Times New Roman"/>
          <w:sz w:val="24"/>
          <w:szCs w:val="24"/>
          <w:lang w:val="es-PA"/>
        </w:rPr>
        <w:t xml:space="preserve"> la Ley 10 de 30 de abril d 1980.</w:t>
      </w:r>
    </w:p>
    <w:p w:rsidR="00345D51" w:rsidRDefault="00345D51" w:rsidP="00705DC4">
      <w:pPr>
        <w:spacing w:line="360" w:lineRule="auto"/>
        <w:ind w:left="0"/>
        <w:rPr>
          <w:rFonts w:ascii="Times New Roman" w:hAnsi="Times New Roman" w:cs="Times New Roman"/>
          <w:sz w:val="24"/>
          <w:szCs w:val="24"/>
          <w:lang w:val="es-PA"/>
        </w:rPr>
      </w:pPr>
    </w:p>
    <w:p w:rsidR="00345D51" w:rsidRDefault="00E819A6"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lastRenderedPageBreak/>
        <w:t xml:space="preserve">     </w:t>
      </w:r>
      <w:r w:rsidR="008C601F" w:rsidRPr="00E819A6">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30:</w:t>
      </w:r>
      <w:r w:rsidR="00345D51">
        <w:rPr>
          <w:rFonts w:ascii="Times New Roman" w:hAnsi="Times New Roman" w:cs="Times New Roman"/>
          <w:sz w:val="24"/>
          <w:szCs w:val="24"/>
          <w:lang w:val="es-PA"/>
        </w:rPr>
        <w:t xml:space="preserve"> Si la solicitud de postulación llena las exigencias legales provinciales, el Director Provincial de Organización Electoral decidirá sobre su admisión con un plazo no mayor de tres (3) días hábiles, la resolución del Director Provincial de Organización Electoral que niegue la solicitud de postulación podrá ser apelada ante el Tribunal Electoral dentro de los días</w:t>
      </w:r>
      <w:r w:rsidR="00C15ABB">
        <w:rPr>
          <w:rFonts w:ascii="Times New Roman" w:hAnsi="Times New Roman" w:cs="Times New Roman"/>
          <w:sz w:val="24"/>
          <w:szCs w:val="24"/>
          <w:lang w:val="es-PA"/>
        </w:rPr>
        <w:t xml:space="preserve"> hábiles contados</w:t>
      </w:r>
      <w:r w:rsidR="00345D51">
        <w:rPr>
          <w:rFonts w:ascii="Times New Roman" w:hAnsi="Times New Roman" w:cs="Times New Roman"/>
          <w:sz w:val="24"/>
          <w:szCs w:val="24"/>
          <w:lang w:val="es-PA"/>
        </w:rPr>
        <w:t xml:space="preserve"> de</w:t>
      </w:r>
      <w:r w:rsidR="00C15ABB">
        <w:rPr>
          <w:rFonts w:ascii="Times New Roman" w:hAnsi="Times New Roman" w:cs="Times New Roman"/>
          <w:sz w:val="24"/>
          <w:szCs w:val="24"/>
          <w:lang w:val="es-PA"/>
        </w:rPr>
        <w:t xml:space="preserve"> </w:t>
      </w:r>
      <w:r w:rsidR="00345D51">
        <w:rPr>
          <w:rFonts w:ascii="Times New Roman" w:hAnsi="Times New Roman" w:cs="Times New Roman"/>
          <w:sz w:val="24"/>
          <w:szCs w:val="24"/>
          <w:lang w:val="es-PA"/>
        </w:rPr>
        <w:t>la notificación</w:t>
      </w:r>
      <w:r w:rsidR="00C15ABB">
        <w:rPr>
          <w:rFonts w:ascii="Times New Roman" w:hAnsi="Times New Roman" w:cs="Times New Roman"/>
          <w:sz w:val="24"/>
          <w:szCs w:val="24"/>
          <w:lang w:val="es-PA"/>
        </w:rPr>
        <w:t xml:space="preserve"> personal, la cual deberá ser sustentada en un término de dos (2) días hábiles contados a partir  de la notificación de la resolución que acoge la apelación.</w:t>
      </w:r>
    </w:p>
    <w:p w:rsidR="000907BB" w:rsidRDefault="002B78C8"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Sustentado</w:t>
      </w:r>
      <w:r w:rsidR="00C15ABB">
        <w:rPr>
          <w:rFonts w:ascii="Times New Roman" w:hAnsi="Times New Roman" w:cs="Times New Roman"/>
          <w:sz w:val="24"/>
          <w:szCs w:val="24"/>
          <w:lang w:val="es-PA"/>
        </w:rPr>
        <w:t xml:space="preserve"> dicho recurso, se procederá de inmediato a darle traslado al fiscal El</w:t>
      </w:r>
      <w:r w:rsidR="000907BB">
        <w:rPr>
          <w:rFonts w:ascii="Times New Roman" w:hAnsi="Times New Roman" w:cs="Times New Roman"/>
          <w:sz w:val="24"/>
          <w:szCs w:val="24"/>
          <w:lang w:val="es-PA"/>
        </w:rPr>
        <w:t>ectoral, a fin de que emita concepto en un término de veinticuatro (24) horas.</w:t>
      </w:r>
    </w:p>
    <w:p w:rsidR="000907BB" w:rsidRDefault="000907BB" w:rsidP="00705DC4">
      <w:pPr>
        <w:spacing w:line="360" w:lineRule="auto"/>
        <w:ind w:left="0"/>
        <w:rPr>
          <w:rFonts w:ascii="Times New Roman" w:hAnsi="Times New Roman" w:cs="Times New Roman"/>
          <w:sz w:val="24"/>
          <w:szCs w:val="24"/>
          <w:lang w:val="es-PA"/>
        </w:rPr>
      </w:pPr>
    </w:p>
    <w:p w:rsidR="000907BB" w:rsidRDefault="000907BB"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Pr>
          <w:rFonts w:ascii="Times New Roman" w:hAnsi="Times New Roman" w:cs="Times New Roman"/>
          <w:b/>
          <w:sz w:val="24"/>
          <w:szCs w:val="24"/>
          <w:lang w:val="es-PA"/>
        </w:rPr>
        <w:t>Artí</w:t>
      </w:r>
      <w:r w:rsidR="008C601F" w:rsidRPr="00E819A6">
        <w:rPr>
          <w:rFonts w:ascii="Times New Roman" w:hAnsi="Times New Roman" w:cs="Times New Roman"/>
          <w:b/>
          <w:sz w:val="24"/>
          <w:szCs w:val="24"/>
          <w:lang w:val="es-PA"/>
        </w:rPr>
        <w:t>culo</w:t>
      </w:r>
      <w:r w:rsidR="008C601F">
        <w:rPr>
          <w:rFonts w:ascii="Times New Roman" w:hAnsi="Times New Roman" w:cs="Times New Roman"/>
          <w:sz w:val="24"/>
          <w:szCs w:val="24"/>
          <w:lang w:val="es-PA"/>
        </w:rPr>
        <w:t xml:space="preserve"> </w:t>
      </w:r>
      <w:r w:rsidR="00E819A6">
        <w:rPr>
          <w:rFonts w:ascii="Times New Roman" w:hAnsi="Times New Roman" w:cs="Times New Roman"/>
          <w:sz w:val="24"/>
          <w:szCs w:val="24"/>
          <w:lang w:val="es-PA"/>
        </w:rPr>
        <w:t>31:</w:t>
      </w:r>
      <w:r>
        <w:rPr>
          <w:rFonts w:ascii="Times New Roman" w:hAnsi="Times New Roman" w:cs="Times New Roman"/>
          <w:sz w:val="24"/>
          <w:szCs w:val="24"/>
          <w:lang w:val="es-PA"/>
        </w:rPr>
        <w:t xml:space="preserve"> Cumpliendo el trámite de traslado, el Tribunal Electoral decidirá sobre el mérito del recurso en cada caso, dentro de un plazo de dos (2) días hábiles.</w:t>
      </w:r>
    </w:p>
    <w:p w:rsidR="000907BB" w:rsidRDefault="000907BB" w:rsidP="00705DC4">
      <w:pPr>
        <w:spacing w:line="360" w:lineRule="auto"/>
        <w:ind w:left="0"/>
        <w:rPr>
          <w:rFonts w:ascii="Times New Roman" w:hAnsi="Times New Roman" w:cs="Times New Roman"/>
          <w:sz w:val="24"/>
          <w:szCs w:val="24"/>
          <w:lang w:val="es-PA"/>
        </w:rPr>
      </w:pPr>
    </w:p>
    <w:p w:rsidR="000907BB" w:rsidRDefault="000907BB"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La resolución dictada al efecto será notificada personalmente y ejecutoriada en un plazo de dos (2) días a partir de la notificación. Esta será definitiva, irrevocable y obligatoria. Se exceptúa lo referente al recurso de inconstitucionalidad.</w:t>
      </w:r>
    </w:p>
    <w:p w:rsidR="000907BB" w:rsidRDefault="000907BB" w:rsidP="00705DC4">
      <w:pPr>
        <w:spacing w:line="360" w:lineRule="auto"/>
        <w:ind w:left="0"/>
        <w:rPr>
          <w:rFonts w:ascii="Times New Roman" w:hAnsi="Times New Roman" w:cs="Times New Roman"/>
          <w:sz w:val="24"/>
          <w:szCs w:val="24"/>
          <w:lang w:val="es-PA"/>
        </w:rPr>
      </w:pPr>
    </w:p>
    <w:p w:rsidR="000907BB" w:rsidRDefault="000907BB" w:rsidP="00705DC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La resolución adoptada será enviada de inmediato con nota la actuación por el Tribunal Electoral al Director Provincial de Organización Electoral </w:t>
      </w:r>
      <w:r w:rsidR="00A2704B">
        <w:rPr>
          <w:rFonts w:ascii="Times New Roman" w:hAnsi="Times New Roman" w:cs="Times New Roman"/>
          <w:sz w:val="24"/>
          <w:szCs w:val="24"/>
          <w:lang w:val="es-PA"/>
        </w:rPr>
        <w:t>respectivo, a fin de que éste les</w:t>
      </w:r>
      <w:r>
        <w:rPr>
          <w:rFonts w:ascii="Times New Roman" w:hAnsi="Times New Roman" w:cs="Times New Roman"/>
          <w:sz w:val="24"/>
          <w:szCs w:val="24"/>
          <w:lang w:val="es-PA"/>
        </w:rPr>
        <w:t xml:space="preserve"> comunique a los interesados para los fines y efectos pertinentes.</w:t>
      </w:r>
    </w:p>
    <w:p w:rsidR="00A2704B" w:rsidRPr="009B7705" w:rsidRDefault="00A2704B" w:rsidP="00705DC4">
      <w:pPr>
        <w:spacing w:line="360" w:lineRule="auto"/>
        <w:ind w:left="0"/>
        <w:rPr>
          <w:rFonts w:ascii="Times New Roman" w:hAnsi="Times New Roman" w:cs="Times New Roman"/>
          <w:sz w:val="24"/>
          <w:szCs w:val="24"/>
          <w:lang w:val="es-PA"/>
        </w:rPr>
      </w:pPr>
    </w:p>
    <w:p w:rsidR="001B43BA" w:rsidRDefault="00AD63BE" w:rsidP="001F207C">
      <w:pPr>
        <w:spacing w:line="360" w:lineRule="auto"/>
        <w:jc w:val="center"/>
        <w:rPr>
          <w:rFonts w:ascii="Times New Roman" w:hAnsi="Times New Roman" w:cs="Times New Roman"/>
          <w:sz w:val="24"/>
          <w:szCs w:val="24"/>
          <w:lang w:val="es-PA"/>
        </w:rPr>
      </w:pPr>
      <w:r>
        <w:rPr>
          <w:rFonts w:ascii="Times New Roman" w:hAnsi="Times New Roman" w:cs="Times New Roman"/>
          <w:sz w:val="24"/>
          <w:szCs w:val="24"/>
          <w:lang w:val="es-PA"/>
        </w:rPr>
        <w:t>CAPITULO VIII</w:t>
      </w:r>
    </w:p>
    <w:p w:rsidR="00AD63BE" w:rsidRPr="00AD63BE" w:rsidRDefault="00AD63BE" w:rsidP="001F207C">
      <w:pPr>
        <w:spacing w:line="360" w:lineRule="auto"/>
        <w:jc w:val="center"/>
        <w:rPr>
          <w:rFonts w:ascii="Times New Roman" w:hAnsi="Times New Roman" w:cs="Times New Roman"/>
          <w:sz w:val="24"/>
          <w:szCs w:val="24"/>
          <w:u w:val="single"/>
          <w:lang w:val="es-PA"/>
        </w:rPr>
      </w:pPr>
      <w:r w:rsidRPr="00AD63BE">
        <w:rPr>
          <w:rFonts w:ascii="Times New Roman" w:hAnsi="Times New Roman" w:cs="Times New Roman"/>
          <w:sz w:val="24"/>
          <w:szCs w:val="24"/>
          <w:u w:val="single"/>
          <w:lang w:val="es-PA"/>
        </w:rPr>
        <w:t>DE LAS IMPUGNACIONES DE LAS CANDIDATURAS</w:t>
      </w:r>
    </w:p>
    <w:p w:rsidR="00AD63BE" w:rsidRDefault="00AD63BE" w:rsidP="00AD63BE">
      <w:pPr>
        <w:spacing w:line="360" w:lineRule="auto"/>
        <w:ind w:left="0"/>
        <w:jc w:val="left"/>
        <w:rPr>
          <w:rFonts w:ascii="Times New Roman" w:hAnsi="Times New Roman" w:cs="Times New Roman"/>
          <w:sz w:val="24"/>
          <w:szCs w:val="24"/>
          <w:lang w:val="es-PA"/>
        </w:rPr>
      </w:pPr>
    </w:p>
    <w:p w:rsidR="002875E9" w:rsidRDefault="00AD63BE" w:rsidP="002875E9">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E819A6">
        <w:rPr>
          <w:rFonts w:ascii="Times New Roman" w:hAnsi="Times New Roman" w:cs="Times New Roman"/>
          <w:b/>
          <w:sz w:val="24"/>
          <w:szCs w:val="24"/>
          <w:lang w:val="es-PA"/>
        </w:rPr>
        <w:t xml:space="preserve"> </w:t>
      </w:r>
      <w:r w:rsidR="008C601F">
        <w:rPr>
          <w:rFonts w:ascii="Times New Roman" w:hAnsi="Times New Roman" w:cs="Times New Roman"/>
          <w:b/>
          <w:sz w:val="24"/>
          <w:szCs w:val="24"/>
          <w:lang w:val="es-PA"/>
        </w:rPr>
        <w:t>Artí</w:t>
      </w:r>
      <w:r w:rsidR="008C601F" w:rsidRPr="00E819A6">
        <w:rPr>
          <w:rFonts w:ascii="Times New Roman" w:hAnsi="Times New Roman" w:cs="Times New Roman"/>
          <w:b/>
          <w:sz w:val="24"/>
          <w:szCs w:val="24"/>
          <w:lang w:val="es-PA"/>
        </w:rPr>
        <w:t>culo</w:t>
      </w:r>
      <w:r w:rsidR="00E819A6">
        <w:rPr>
          <w:rFonts w:ascii="Times New Roman" w:hAnsi="Times New Roman" w:cs="Times New Roman"/>
          <w:sz w:val="24"/>
          <w:szCs w:val="24"/>
          <w:lang w:val="es-PA"/>
        </w:rPr>
        <w:t xml:space="preserve"> 32:</w:t>
      </w:r>
      <w:r>
        <w:rPr>
          <w:rFonts w:ascii="Times New Roman" w:hAnsi="Times New Roman" w:cs="Times New Roman"/>
          <w:sz w:val="24"/>
          <w:szCs w:val="24"/>
          <w:lang w:val="es-PA"/>
        </w:rPr>
        <w:t xml:space="preserve"> Durante</w:t>
      </w:r>
      <w:r w:rsidR="00E95DB3">
        <w:rPr>
          <w:rFonts w:ascii="Times New Roman" w:hAnsi="Times New Roman" w:cs="Times New Roman"/>
          <w:sz w:val="24"/>
          <w:szCs w:val="24"/>
          <w:lang w:val="es-PA"/>
        </w:rPr>
        <w:t xml:space="preserve"> el período de postulación para Principal y Suplente de Representante Provincial y hasta las veinticuatro (24) horas siguientes de ejecutoriada la resolución de primara y de segunda instancia de que tratan los artículos 29 y 30 de la Ley 10 de 30 de abril de 1980,  cualquier ciudadano podrá im</w:t>
      </w:r>
      <w:r w:rsidR="002875E9">
        <w:rPr>
          <w:rFonts w:ascii="Times New Roman" w:hAnsi="Times New Roman" w:cs="Times New Roman"/>
          <w:sz w:val="24"/>
          <w:szCs w:val="24"/>
          <w:lang w:val="es-PA"/>
        </w:rPr>
        <w:t>pugnar las candidaturas mediante escrito presentado al Tribunal Electoral, cual deberá acompañarse las pruebas de carácter documental que fueron procedentes y solicitarse las que fueron de otra naturaleza.</w:t>
      </w:r>
    </w:p>
    <w:p w:rsidR="002875E9" w:rsidRDefault="002875E9" w:rsidP="002875E9">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Si hubiere pruebas que practicar o el Tribunal las decretare de oficio, se señalará fecha para audiencia en la cual se practicarán todas las pruebas</w:t>
      </w:r>
      <w:r w:rsidR="000515A3">
        <w:rPr>
          <w:rFonts w:ascii="Times New Roman" w:hAnsi="Times New Roman" w:cs="Times New Roman"/>
          <w:sz w:val="24"/>
          <w:szCs w:val="24"/>
          <w:lang w:val="es-PA"/>
        </w:rPr>
        <w:t xml:space="preserve">. El Tribunal Electoral decidirá </w:t>
      </w:r>
      <w:r w:rsidR="000515A3">
        <w:rPr>
          <w:rFonts w:ascii="Times New Roman" w:hAnsi="Times New Roman" w:cs="Times New Roman"/>
          <w:sz w:val="24"/>
          <w:szCs w:val="24"/>
          <w:lang w:val="es-PA"/>
        </w:rPr>
        <w:lastRenderedPageBreak/>
        <w:t>concluir  la audiencia o, si hubiere pruebas pendientes, dentro de los tres (3) días calendario siguiente a su práctica o recibo.</w:t>
      </w:r>
    </w:p>
    <w:p w:rsidR="000515A3" w:rsidRDefault="000515A3" w:rsidP="002875E9">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La resolución que fije fecha para la audiencia se modificará personalmente, Si la resolución final se dic</w:t>
      </w:r>
      <w:r w:rsidR="009F0C93">
        <w:rPr>
          <w:rFonts w:ascii="Times New Roman" w:hAnsi="Times New Roman" w:cs="Times New Roman"/>
          <w:sz w:val="24"/>
          <w:szCs w:val="24"/>
          <w:lang w:val="es-PA"/>
        </w:rPr>
        <w:t>ta con la audiencia se notificará personalmente. Si la resolución final se dicta en la audiencia se notificará allí mismo; las notificaciones que queden pendientes o las que se hagan por haberse dictado la resolución después de la audiencia, se hará por edicto  que se fijará por veinticuatro (24) horas.</w:t>
      </w:r>
    </w:p>
    <w:p w:rsidR="009F0C93" w:rsidRDefault="009F0C93" w:rsidP="002875E9">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La resolución final quedará ejecutoriada,  a las veinticuatro (24) horas siguientes a su notificación y será definitiva, irrevocable y obligatoria.</w:t>
      </w:r>
    </w:p>
    <w:p w:rsidR="009F0C93" w:rsidRDefault="009F0C93" w:rsidP="002875E9">
      <w:pPr>
        <w:spacing w:line="360" w:lineRule="auto"/>
        <w:ind w:left="0"/>
        <w:rPr>
          <w:rFonts w:ascii="Times New Roman" w:hAnsi="Times New Roman" w:cs="Times New Roman"/>
          <w:sz w:val="24"/>
          <w:szCs w:val="24"/>
          <w:lang w:val="es-PA"/>
        </w:rPr>
      </w:pPr>
    </w:p>
    <w:p w:rsidR="009F0C93" w:rsidRDefault="00E819A6" w:rsidP="002875E9">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sidRPr="001F207C">
        <w:rPr>
          <w:rFonts w:ascii="Times New Roman" w:hAnsi="Times New Roman" w:cs="Times New Roman"/>
          <w:b/>
          <w:sz w:val="24"/>
          <w:szCs w:val="24"/>
          <w:lang w:val="es-PA"/>
        </w:rPr>
        <w:t>Artículo</w:t>
      </w:r>
      <w:r w:rsidR="008C601F">
        <w:rPr>
          <w:rFonts w:ascii="Times New Roman" w:hAnsi="Times New Roman" w:cs="Times New Roman"/>
          <w:sz w:val="24"/>
          <w:szCs w:val="24"/>
          <w:lang w:val="es-PA"/>
        </w:rPr>
        <w:t xml:space="preserve"> </w:t>
      </w:r>
      <w:r>
        <w:rPr>
          <w:rFonts w:ascii="Times New Roman" w:hAnsi="Times New Roman" w:cs="Times New Roman"/>
          <w:sz w:val="24"/>
          <w:szCs w:val="24"/>
          <w:lang w:val="es-PA"/>
        </w:rPr>
        <w:t>33:</w:t>
      </w:r>
      <w:r w:rsidR="009F0C93">
        <w:rPr>
          <w:rFonts w:ascii="Times New Roman" w:hAnsi="Times New Roman" w:cs="Times New Roman"/>
          <w:sz w:val="24"/>
          <w:szCs w:val="24"/>
          <w:lang w:val="es-PA"/>
        </w:rPr>
        <w:t xml:space="preserve"> El Tribunal  Electoral podrá rechazar los m</w:t>
      </w:r>
      <w:r w:rsidR="003F6A5A">
        <w:rPr>
          <w:rFonts w:ascii="Times New Roman" w:hAnsi="Times New Roman" w:cs="Times New Roman"/>
          <w:sz w:val="24"/>
          <w:szCs w:val="24"/>
          <w:lang w:val="es-PA"/>
        </w:rPr>
        <w:t>edios de prueba no permitidos o prohibidos por la Ley, notoriamente dilatorios o propuestos con el objeto de entorpecer la marcha de la impugnación y rechazará la práctica de pruebas</w:t>
      </w:r>
      <w:r w:rsidR="00D41F92">
        <w:rPr>
          <w:rFonts w:ascii="Times New Roman" w:hAnsi="Times New Roman" w:cs="Times New Roman"/>
          <w:sz w:val="24"/>
          <w:szCs w:val="24"/>
          <w:lang w:val="es-PA"/>
        </w:rPr>
        <w:t xml:space="preserve"> inconducentes. También declarará inevacuables  las pruebas que no se practiquen en la audiencia  o dentro del término improrrogable que para su práctica o recepción se hubiere decretado.</w:t>
      </w:r>
    </w:p>
    <w:p w:rsidR="00D41F92" w:rsidRDefault="00186928" w:rsidP="00186928">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D41F92">
        <w:rPr>
          <w:rFonts w:ascii="Times New Roman" w:hAnsi="Times New Roman" w:cs="Times New Roman"/>
          <w:sz w:val="24"/>
          <w:szCs w:val="24"/>
          <w:lang w:val="es-PA"/>
        </w:rPr>
        <w:t>TITULO III</w:t>
      </w:r>
    </w:p>
    <w:p w:rsidR="00D41F92" w:rsidRDefault="00D41F92" w:rsidP="00D41F92">
      <w:pPr>
        <w:spacing w:line="360" w:lineRule="auto"/>
        <w:ind w:left="0"/>
        <w:jc w:val="center"/>
        <w:rPr>
          <w:rFonts w:ascii="Times New Roman" w:hAnsi="Times New Roman" w:cs="Times New Roman"/>
          <w:sz w:val="24"/>
          <w:szCs w:val="24"/>
          <w:lang w:val="es-PA"/>
        </w:rPr>
      </w:pPr>
      <w:r>
        <w:rPr>
          <w:rFonts w:ascii="Times New Roman" w:hAnsi="Times New Roman" w:cs="Times New Roman"/>
          <w:sz w:val="24"/>
          <w:szCs w:val="24"/>
          <w:lang w:val="es-PA"/>
        </w:rPr>
        <w:t>CAPITULO I</w:t>
      </w:r>
    </w:p>
    <w:p w:rsidR="00D41F92" w:rsidRPr="00D41F92" w:rsidRDefault="00D41F92" w:rsidP="00D41F92">
      <w:pPr>
        <w:spacing w:line="360" w:lineRule="auto"/>
        <w:ind w:left="0"/>
        <w:jc w:val="center"/>
        <w:rPr>
          <w:rFonts w:ascii="Times New Roman" w:hAnsi="Times New Roman" w:cs="Times New Roman"/>
          <w:sz w:val="24"/>
          <w:szCs w:val="24"/>
          <w:u w:val="single"/>
          <w:lang w:val="es-PA"/>
        </w:rPr>
      </w:pPr>
      <w:r w:rsidRPr="00D41F92">
        <w:rPr>
          <w:rFonts w:ascii="Times New Roman" w:hAnsi="Times New Roman" w:cs="Times New Roman"/>
          <w:sz w:val="24"/>
          <w:szCs w:val="24"/>
          <w:u w:val="single"/>
          <w:lang w:val="es-PA"/>
        </w:rPr>
        <w:t>DE LAS CORPORACIONES Y FUNCIONARIOS ELECTORALES</w:t>
      </w:r>
    </w:p>
    <w:p w:rsidR="000515A3" w:rsidRPr="00AD63BE" w:rsidRDefault="000515A3" w:rsidP="002875E9">
      <w:pPr>
        <w:spacing w:line="360" w:lineRule="auto"/>
        <w:ind w:left="0"/>
        <w:rPr>
          <w:rFonts w:ascii="Times New Roman" w:hAnsi="Times New Roman" w:cs="Times New Roman"/>
          <w:sz w:val="24"/>
          <w:szCs w:val="24"/>
          <w:lang w:val="es-PA"/>
        </w:rPr>
      </w:pPr>
    </w:p>
    <w:p w:rsidR="001B43BA" w:rsidRPr="00E819A6" w:rsidRDefault="001B43BA" w:rsidP="00705DC4">
      <w:pPr>
        <w:spacing w:line="360" w:lineRule="auto"/>
        <w:rPr>
          <w:rFonts w:ascii="Times New Roman" w:hAnsi="Times New Roman" w:cs="Times New Roman"/>
          <w:b/>
          <w:sz w:val="24"/>
          <w:szCs w:val="24"/>
          <w:lang w:val="es-PA"/>
        </w:rPr>
      </w:pPr>
    </w:p>
    <w:p w:rsidR="00D41F92" w:rsidRDefault="00E819A6" w:rsidP="00B367E0">
      <w:pPr>
        <w:spacing w:line="360" w:lineRule="auto"/>
        <w:ind w:left="0"/>
        <w:rPr>
          <w:rFonts w:ascii="Times New Roman" w:hAnsi="Times New Roman" w:cs="Times New Roman"/>
          <w:sz w:val="24"/>
          <w:szCs w:val="24"/>
          <w:lang w:val="es-PA"/>
        </w:rPr>
      </w:pPr>
      <w:r>
        <w:rPr>
          <w:rFonts w:ascii="Times New Roman" w:hAnsi="Times New Roman" w:cs="Times New Roman"/>
          <w:b/>
          <w:sz w:val="24"/>
          <w:szCs w:val="24"/>
          <w:lang w:val="es-PA"/>
        </w:rPr>
        <w:t xml:space="preserve"> </w:t>
      </w:r>
      <w:r w:rsidR="008C601F">
        <w:rPr>
          <w:rFonts w:ascii="Times New Roman" w:hAnsi="Times New Roman" w:cs="Times New Roman"/>
          <w:b/>
          <w:sz w:val="24"/>
          <w:szCs w:val="24"/>
          <w:lang w:val="es-PA"/>
        </w:rPr>
        <w:t>Artí</w:t>
      </w:r>
      <w:r w:rsidR="008C601F" w:rsidRPr="00E819A6">
        <w:rPr>
          <w:rFonts w:ascii="Times New Roman" w:hAnsi="Times New Roman" w:cs="Times New Roman"/>
          <w:b/>
          <w:sz w:val="24"/>
          <w:szCs w:val="24"/>
          <w:lang w:val="es-PA"/>
        </w:rPr>
        <w:t>culo</w:t>
      </w:r>
      <w:r w:rsidR="008C601F">
        <w:rPr>
          <w:rFonts w:ascii="Times New Roman" w:hAnsi="Times New Roman" w:cs="Times New Roman"/>
          <w:sz w:val="24"/>
          <w:szCs w:val="24"/>
          <w:lang w:val="es-PA"/>
        </w:rPr>
        <w:t xml:space="preserve"> </w:t>
      </w:r>
      <w:r w:rsidR="00E95B14">
        <w:rPr>
          <w:rFonts w:ascii="Times New Roman" w:hAnsi="Times New Roman" w:cs="Times New Roman"/>
          <w:sz w:val="24"/>
          <w:szCs w:val="24"/>
          <w:lang w:val="es-PA"/>
        </w:rPr>
        <w:t>34</w:t>
      </w:r>
      <w:r>
        <w:rPr>
          <w:rFonts w:ascii="Times New Roman" w:hAnsi="Times New Roman" w:cs="Times New Roman"/>
          <w:sz w:val="24"/>
          <w:szCs w:val="24"/>
          <w:lang w:val="es-PA"/>
        </w:rPr>
        <w:t>.</w:t>
      </w:r>
      <w:r w:rsidR="007E641D">
        <w:rPr>
          <w:rFonts w:ascii="Times New Roman" w:hAnsi="Times New Roman" w:cs="Times New Roman"/>
          <w:sz w:val="24"/>
          <w:szCs w:val="24"/>
          <w:lang w:val="es-PA"/>
        </w:rPr>
        <w:t xml:space="preserve">  Son Corporaciones Electorales, para los efectos de este Reglamento, el Tribunal Electoral, Las Juntas Provinciales y la Comarca de Escrutinio y las Mesas de Votación, con jurisdicción en toda la República la primera, en la provincia o en la Comarca la segunda; y en la Mesa de Votación respectiva la tercera.</w:t>
      </w:r>
    </w:p>
    <w:p w:rsidR="007E641D" w:rsidRDefault="007E641D"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Son funcionarios electorales  para los efectos de este Reglamento los Magistrados del Tribunal  Electoral, el</w:t>
      </w:r>
      <w:r w:rsidR="00E95B14">
        <w:rPr>
          <w:rFonts w:ascii="Times New Roman" w:hAnsi="Times New Roman" w:cs="Times New Roman"/>
          <w:sz w:val="24"/>
          <w:szCs w:val="24"/>
          <w:lang w:val="es-PA"/>
        </w:rPr>
        <w:t xml:space="preserve"> Director General del mismo, el fiscal Electoral, el Director General de Organización Electoral, los Presidente de las Juntas Provinciales y la Comarcal  de Escrutinios, los Presidentes de las Mesas de Votación, los Directores Provinciales de Organización Electoral a sus respectivos Secretarios.</w:t>
      </w:r>
    </w:p>
    <w:p w:rsidR="00E95B14" w:rsidRDefault="00E95B14" w:rsidP="00705DC4">
      <w:pPr>
        <w:spacing w:line="360" w:lineRule="auto"/>
        <w:rPr>
          <w:rFonts w:ascii="Times New Roman" w:hAnsi="Times New Roman" w:cs="Times New Roman"/>
          <w:sz w:val="24"/>
          <w:szCs w:val="24"/>
          <w:lang w:val="es-PA"/>
        </w:rPr>
      </w:pPr>
    </w:p>
    <w:p w:rsidR="00E95B14" w:rsidRDefault="008C601F"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Pr="001812A7">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w:t>
      </w:r>
      <w:r w:rsidR="001812A7">
        <w:rPr>
          <w:rFonts w:ascii="Times New Roman" w:hAnsi="Times New Roman" w:cs="Times New Roman"/>
          <w:sz w:val="24"/>
          <w:szCs w:val="24"/>
          <w:lang w:val="es-PA"/>
        </w:rPr>
        <w:t>35:</w:t>
      </w:r>
      <w:r w:rsidR="008C26D8">
        <w:rPr>
          <w:rFonts w:ascii="Times New Roman" w:hAnsi="Times New Roman" w:cs="Times New Roman"/>
          <w:sz w:val="24"/>
          <w:szCs w:val="24"/>
          <w:lang w:val="es-PA"/>
        </w:rPr>
        <w:t xml:space="preserve"> No podrán ser funcionarios electorales en las Mesas de votación, ni en las Juntas Provinciales y en la Comarcal de Escrutinios, el cónyuge y los parientes hasta el </w:t>
      </w:r>
      <w:r w:rsidR="008C26D8">
        <w:rPr>
          <w:rFonts w:ascii="Times New Roman" w:hAnsi="Times New Roman" w:cs="Times New Roman"/>
          <w:sz w:val="24"/>
          <w:szCs w:val="24"/>
          <w:lang w:val="es-PA"/>
        </w:rPr>
        <w:lastRenderedPageBreak/>
        <w:t xml:space="preserve">segundo grupo de consanguidad y primero de afinidad de los candidatos en la provincia de que se trate o en la Comarca de San Blas. </w:t>
      </w:r>
    </w:p>
    <w:p w:rsidR="008C26D8" w:rsidRDefault="008C26D8" w:rsidP="00705DC4">
      <w:pPr>
        <w:spacing w:line="360" w:lineRule="auto"/>
        <w:rPr>
          <w:rFonts w:ascii="Times New Roman" w:hAnsi="Times New Roman" w:cs="Times New Roman"/>
          <w:sz w:val="24"/>
          <w:szCs w:val="24"/>
          <w:lang w:val="es-PA"/>
        </w:rPr>
      </w:pPr>
    </w:p>
    <w:p w:rsidR="008C26D8" w:rsidRDefault="008C601F" w:rsidP="00B367E0">
      <w:pPr>
        <w:spacing w:line="360" w:lineRule="auto"/>
        <w:ind w:left="0"/>
        <w:rPr>
          <w:rFonts w:ascii="Times New Roman" w:hAnsi="Times New Roman" w:cs="Times New Roman"/>
          <w:sz w:val="24"/>
          <w:szCs w:val="24"/>
          <w:lang w:val="es-PA"/>
        </w:rPr>
      </w:pPr>
      <w:r w:rsidRPr="001812A7">
        <w:rPr>
          <w:rFonts w:ascii="Times New Roman" w:hAnsi="Times New Roman" w:cs="Times New Roman"/>
          <w:b/>
          <w:sz w:val="24"/>
          <w:szCs w:val="24"/>
          <w:lang w:val="es-PA"/>
        </w:rPr>
        <w:t>Artículo</w:t>
      </w:r>
      <w:r w:rsidR="001812A7">
        <w:rPr>
          <w:rFonts w:ascii="Times New Roman" w:hAnsi="Times New Roman" w:cs="Times New Roman"/>
          <w:sz w:val="24"/>
          <w:szCs w:val="24"/>
          <w:lang w:val="es-PA"/>
        </w:rPr>
        <w:t xml:space="preserve"> 36:</w:t>
      </w:r>
      <w:r w:rsidR="003E49E0">
        <w:rPr>
          <w:rFonts w:ascii="Times New Roman" w:hAnsi="Times New Roman" w:cs="Times New Roman"/>
          <w:sz w:val="24"/>
          <w:szCs w:val="24"/>
          <w:lang w:val="es-PA"/>
        </w:rPr>
        <w:t xml:space="preserve"> El Representante de los partidos y de los candidatos por la libre postulación y sus respectivos suplentes en las Juntas Provinciales y en la Comarcal de Escrutinios como en las Mesas de Votación deberán aparecer en el Registro Electoral Actualizado final de Cualquier Corregimiento de la Provincia donde le corresponda actuar.</w:t>
      </w:r>
    </w:p>
    <w:p w:rsidR="003E49E0" w:rsidRDefault="003E49E0" w:rsidP="001F207C">
      <w:pPr>
        <w:spacing w:line="360" w:lineRule="auto"/>
        <w:jc w:val="center"/>
        <w:rPr>
          <w:rFonts w:ascii="Times New Roman" w:hAnsi="Times New Roman" w:cs="Times New Roman"/>
          <w:sz w:val="24"/>
          <w:szCs w:val="24"/>
          <w:lang w:val="es-PA"/>
        </w:rPr>
      </w:pPr>
      <w:r>
        <w:rPr>
          <w:rFonts w:ascii="Times New Roman" w:hAnsi="Times New Roman" w:cs="Times New Roman"/>
          <w:sz w:val="24"/>
          <w:szCs w:val="24"/>
          <w:lang w:val="es-PA"/>
        </w:rPr>
        <w:t>CAPITULO II</w:t>
      </w:r>
    </w:p>
    <w:p w:rsidR="003E49E0" w:rsidRPr="003E49E0" w:rsidRDefault="003E49E0" w:rsidP="001F207C">
      <w:pPr>
        <w:spacing w:line="360" w:lineRule="auto"/>
        <w:jc w:val="center"/>
        <w:rPr>
          <w:rFonts w:ascii="Times New Roman" w:hAnsi="Times New Roman" w:cs="Times New Roman"/>
          <w:sz w:val="24"/>
          <w:szCs w:val="24"/>
          <w:u w:val="single"/>
          <w:lang w:val="es-PA"/>
        </w:rPr>
      </w:pPr>
      <w:r w:rsidRPr="003E49E0">
        <w:rPr>
          <w:rFonts w:ascii="Times New Roman" w:hAnsi="Times New Roman" w:cs="Times New Roman"/>
          <w:sz w:val="24"/>
          <w:szCs w:val="24"/>
          <w:u w:val="single"/>
          <w:lang w:val="es-PA"/>
        </w:rPr>
        <w:t>DE LAS JUNTAS PROVINCIAES Y LA COMARCAL E ESCRUTINIOS</w:t>
      </w:r>
    </w:p>
    <w:p w:rsidR="00E95B14" w:rsidRDefault="00E95B14" w:rsidP="00E95B14">
      <w:pPr>
        <w:spacing w:line="360" w:lineRule="auto"/>
        <w:ind w:left="0"/>
        <w:rPr>
          <w:rFonts w:ascii="Times New Roman" w:hAnsi="Times New Roman" w:cs="Times New Roman"/>
          <w:sz w:val="24"/>
          <w:szCs w:val="24"/>
          <w:lang w:val="es-PA"/>
        </w:rPr>
      </w:pPr>
    </w:p>
    <w:p w:rsidR="00B367E0" w:rsidRDefault="001812A7" w:rsidP="00E95B1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Pr>
          <w:rFonts w:ascii="Times New Roman" w:hAnsi="Times New Roman" w:cs="Times New Roman"/>
          <w:b/>
          <w:sz w:val="24"/>
          <w:szCs w:val="24"/>
          <w:lang w:val="es-PA"/>
        </w:rPr>
        <w:t>Artí</w:t>
      </w:r>
      <w:r w:rsidR="008C601F" w:rsidRPr="001812A7">
        <w:rPr>
          <w:rFonts w:ascii="Times New Roman" w:hAnsi="Times New Roman" w:cs="Times New Roman"/>
          <w:b/>
          <w:sz w:val="24"/>
          <w:szCs w:val="24"/>
          <w:lang w:val="es-PA"/>
        </w:rPr>
        <w:t>culo</w:t>
      </w:r>
      <w:r>
        <w:rPr>
          <w:rFonts w:ascii="Times New Roman" w:hAnsi="Times New Roman" w:cs="Times New Roman"/>
          <w:sz w:val="24"/>
          <w:szCs w:val="24"/>
          <w:lang w:val="es-PA"/>
        </w:rPr>
        <w:t xml:space="preserve"> 37:</w:t>
      </w:r>
      <w:r w:rsidR="003E49E0">
        <w:rPr>
          <w:rFonts w:ascii="Times New Roman" w:hAnsi="Times New Roman" w:cs="Times New Roman"/>
          <w:sz w:val="24"/>
          <w:szCs w:val="24"/>
          <w:lang w:val="es-PA"/>
        </w:rPr>
        <w:t xml:space="preserve">  Cinco (5) días calendario antes de la elecciones se instalará en cada Provincia y en la Comarca de San Blas una Junta de Escrutinios, </w:t>
      </w:r>
      <w:r w:rsidR="00D560A6">
        <w:rPr>
          <w:rFonts w:ascii="Times New Roman" w:hAnsi="Times New Roman" w:cs="Times New Roman"/>
          <w:sz w:val="24"/>
          <w:szCs w:val="24"/>
          <w:lang w:val="es-PA"/>
        </w:rPr>
        <w:t>la cual estará formada por Presientes, un secretario y sus respectivos suplentes, designados por el Tribunal Electoral y  por un  representante y suplente de cada uno de los partidos políticos y candidatos de libre postulación que participen en la elección de la Provincia correspondiente los cuales serán recomendados por estos y nombrados por el Tribunal Electoral.</w:t>
      </w:r>
    </w:p>
    <w:p w:rsidR="00D560A6" w:rsidRDefault="00D560A6" w:rsidP="00E95B1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El Presidente, el Secretario y sus respectivos suplentes, así como los miembros de las juntas Provinciales y comarcal de Escrutinios serán designados por lo menos quince (15) días calendarios ante de la fecha de las elecciones.</w:t>
      </w:r>
    </w:p>
    <w:p w:rsidR="00D560A6" w:rsidRDefault="00D560A6" w:rsidP="00E95B14">
      <w:pPr>
        <w:spacing w:line="360" w:lineRule="auto"/>
        <w:ind w:left="0"/>
        <w:rPr>
          <w:rFonts w:ascii="Times New Roman" w:hAnsi="Times New Roman" w:cs="Times New Roman"/>
          <w:sz w:val="24"/>
          <w:szCs w:val="24"/>
          <w:lang w:val="es-PA"/>
        </w:rPr>
      </w:pPr>
    </w:p>
    <w:p w:rsidR="00D560A6" w:rsidRDefault="00D560A6" w:rsidP="00E95B1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Pr>
          <w:rFonts w:ascii="Times New Roman" w:hAnsi="Times New Roman" w:cs="Times New Roman"/>
          <w:b/>
          <w:sz w:val="24"/>
          <w:szCs w:val="24"/>
          <w:lang w:val="es-PA"/>
        </w:rPr>
        <w:t>Artí</w:t>
      </w:r>
      <w:r w:rsidR="008C601F" w:rsidRPr="001812A7">
        <w:rPr>
          <w:rFonts w:ascii="Times New Roman" w:hAnsi="Times New Roman" w:cs="Times New Roman"/>
          <w:b/>
          <w:sz w:val="24"/>
          <w:szCs w:val="24"/>
          <w:lang w:val="es-PA"/>
        </w:rPr>
        <w:t>culo</w:t>
      </w:r>
      <w:r w:rsidR="001812A7">
        <w:rPr>
          <w:rFonts w:ascii="Times New Roman" w:hAnsi="Times New Roman" w:cs="Times New Roman"/>
          <w:sz w:val="24"/>
          <w:szCs w:val="24"/>
          <w:lang w:val="es-PA"/>
        </w:rPr>
        <w:t xml:space="preserve"> 38:</w:t>
      </w:r>
      <w:r>
        <w:rPr>
          <w:rFonts w:ascii="Times New Roman" w:hAnsi="Times New Roman" w:cs="Times New Roman"/>
          <w:sz w:val="24"/>
          <w:szCs w:val="24"/>
          <w:lang w:val="es-PA"/>
        </w:rPr>
        <w:t xml:space="preserve"> Los miembros de las Mesas de Votación que funcionarán en cada una de ellas, serán</w:t>
      </w:r>
      <w:r w:rsidR="00253CBE">
        <w:rPr>
          <w:rFonts w:ascii="Times New Roman" w:hAnsi="Times New Roman" w:cs="Times New Roman"/>
          <w:sz w:val="24"/>
          <w:szCs w:val="24"/>
          <w:lang w:val="es-PA"/>
        </w:rPr>
        <w:t xml:space="preserve"> nombrados por el Tribunal Electoral, por lo menos quince (15) días calendarios ante de la fecha de las elecciones.</w:t>
      </w:r>
    </w:p>
    <w:p w:rsidR="00253CBE" w:rsidRDefault="00253CBE" w:rsidP="00E95B14">
      <w:pPr>
        <w:spacing w:line="360" w:lineRule="auto"/>
        <w:ind w:left="0"/>
        <w:rPr>
          <w:rFonts w:ascii="Times New Roman" w:hAnsi="Times New Roman" w:cs="Times New Roman"/>
          <w:sz w:val="24"/>
          <w:szCs w:val="24"/>
          <w:lang w:val="es-PA"/>
        </w:rPr>
      </w:pPr>
    </w:p>
    <w:p w:rsidR="00253CBE" w:rsidRDefault="00B367E0" w:rsidP="00E95B14">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sidRPr="008C601F">
        <w:rPr>
          <w:rFonts w:ascii="Times New Roman" w:hAnsi="Times New Roman" w:cs="Times New Roman"/>
          <w:b/>
          <w:sz w:val="24"/>
          <w:szCs w:val="24"/>
          <w:lang w:val="es-PA"/>
        </w:rPr>
        <w:t xml:space="preserve">Artículo </w:t>
      </w:r>
      <w:r w:rsidR="008C601F">
        <w:rPr>
          <w:rFonts w:ascii="Times New Roman" w:hAnsi="Times New Roman" w:cs="Times New Roman"/>
          <w:sz w:val="24"/>
          <w:szCs w:val="24"/>
          <w:lang w:val="es-PA"/>
        </w:rPr>
        <w:t xml:space="preserve">39: </w:t>
      </w:r>
      <w:r w:rsidR="00253CBE">
        <w:rPr>
          <w:rFonts w:ascii="Times New Roman" w:hAnsi="Times New Roman" w:cs="Times New Roman"/>
          <w:sz w:val="24"/>
          <w:szCs w:val="24"/>
          <w:lang w:val="es-PA"/>
        </w:rPr>
        <w:t xml:space="preserve">Los empleadores de las personas destinadas a ocupar algún cargo en las Corporaciones Electorales, darán  éstas </w:t>
      </w:r>
      <w:proofErr w:type="gramStart"/>
      <w:r w:rsidR="00253CBE">
        <w:rPr>
          <w:rFonts w:ascii="Times New Roman" w:hAnsi="Times New Roman" w:cs="Times New Roman"/>
          <w:sz w:val="24"/>
          <w:szCs w:val="24"/>
          <w:lang w:val="es-PA"/>
        </w:rPr>
        <w:t>todas la facilidades necesarias</w:t>
      </w:r>
      <w:proofErr w:type="gramEnd"/>
      <w:r w:rsidR="00253CBE">
        <w:rPr>
          <w:rFonts w:ascii="Times New Roman" w:hAnsi="Times New Roman" w:cs="Times New Roman"/>
          <w:sz w:val="24"/>
          <w:szCs w:val="24"/>
          <w:lang w:val="es-PA"/>
        </w:rPr>
        <w:t xml:space="preserve"> para el cumplimiento de su misión.</w:t>
      </w:r>
    </w:p>
    <w:p w:rsidR="00253CBE" w:rsidRDefault="00253CBE" w:rsidP="00253CBE">
      <w:pPr>
        <w:spacing w:line="360" w:lineRule="auto"/>
        <w:ind w:left="0"/>
        <w:jc w:val="center"/>
        <w:rPr>
          <w:rFonts w:ascii="Times New Roman" w:hAnsi="Times New Roman" w:cs="Times New Roman"/>
          <w:sz w:val="24"/>
          <w:szCs w:val="24"/>
          <w:lang w:val="es-PA"/>
        </w:rPr>
      </w:pPr>
      <w:r>
        <w:rPr>
          <w:rFonts w:ascii="Times New Roman" w:hAnsi="Times New Roman" w:cs="Times New Roman"/>
          <w:sz w:val="24"/>
          <w:szCs w:val="24"/>
          <w:lang w:val="es-PA"/>
        </w:rPr>
        <w:t>TITULO V</w:t>
      </w:r>
    </w:p>
    <w:p w:rsidR="00253CBE" w:rsidRDefault="00253CBE" w:rsidP="00253CBE">
      <w:pPr>
        <w:spacing w:line="360" w:lineRule="auto"/>
        <w:ind w:left="0"/>
        <w:jc w:val="center"/>
        <w:rPr>
          <w:rFonts w:ascii="Times New Roman" w:hAnsi="Times New Roman" w:cs="Times New Roman"/>
          <w:sz w:val="24"/>
          <w:szCs w:val="24"/>
          <w:lang w:val="es-PA"/>
        </w:rPr>
      </w:pPr>
      <w:r>
        <w:rPr>
          <w:rFonts w:ascii="Times New Roman" w:hAnsi="Times New Roman" w:cs="Times New Roman"/>
          <w:sz w:val="24"/>
          <w:szCs w:val="24"/>
          <w:lang w:val="es-PA"/>
        </w:rPr>
        <w:t>CAPITULO I</w:t>
      </w:r>
    </w:p>
    <w:p w:rsidR="00253CBE" w:rsidRPr="00253CBE" w:rsidRDefault="00253CBE" w:rsidP="00253CBE">
      <w:pPr>
        <w:spacing w:line="360" w:lineRule="auto"/>
        <w:ind w:left="0"/>
        <w:jc w:val="center"/>
        <w:rPr>
          <w:rFonts w:ascii="Times New Roman" w:hAnsi="Times New Roman" w:cs="Times New Roman"/>
          <w:sz w:val="24"/>
          <w:szCs w:val="24"/>
          <w:u w:val="single"/>
          <w:lang w:val="es-PA"/>
        </w:rPr>
      </w:pPr>
      <w:r w:rsidRPr="00253CBE">
        <w:rPr>
          <w:rFonts w:ascii="Times New Roman" w:hAnsi="Times New Roman" w:cs="Times New Roman"/>
          <w:sz w:val="24"/>
          <w:szCs w:val="24"/>
          <w:u w:val="single"/>
          <w:lang w:val="es-PA"/>
        </w:rPr>
        <w:t>DE LAS BOLETAS DE VOTACION</w:t>
      </w:r>
    </w:p>
    <w:p w:rsidR="00253CBE" w:rsidRDefault="00253CBE" w:rsidP="00B30D76">
      <w:pPr>
        <w:spacing w:line="276" w:lineRule="auto"/>
        <w:ind w:left="0"/>
        <w:jc w:val="left"/>
        <w:rPr>
          <w:rFonts w:ascii="Times New Roman" w:hAnsi="Times New Roman" w:cs="Times New Roman"/>
          <w:sz w:val="24"/>
          <w:szCs w:val="24"/>
          <w:u w:val="single"/>
          <w:lang w:val="es-PA"/>
        </w:rPr>
      </w:pPr>
    </w:p>
    <w:p w:rsidR="00253CBE" w:rsidRDefault="00B367E0" w:rsidP="00B30D76">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lastRenderedPageBreak/>
        <w:t xml:space="preserve">  </w:t>
      </w:r>
      <w:r w:rsidR="008C601F" w:rsidRPr="001812A7">
        <w:rPr>
          <w:rFonts w:ascii="Times New Roman" w:hAnsi="Times New Roman" w:cs="Times New Roman"/>
          <w:b/>
          <w:sz w:val="24"/>
          <w:szCs w:val="24"/>
          <w:lang w:val="es-PA"/>
        </w:rPr>
        <w:t>Artículo</w:t>
      </w:r>
      <w:r w:rsidR="001812A7">
        <w:rPr>
          <w:rFonts w:ascii="Times New Roman" w:hAnsi="Times New Roman" w:cs="Times New Roman"/>
          <w:sz w:val="24"/>
          <w:szCs w:val="24"/>
          <w:lang w:val="es-PA"/>
        </w:rPr>
        <w:t xml:space="preserve"> 40:</w:t>
      </w:r>
      <w:r w:rsidR="00253CBE">
        <w:rPr>
          <w:rFonts w:ascii="Times New Roman" w:hAnsi="Times New Roman" w:cs="Times New Roman"/>
          <w:sz w:val="24"/>
          <w:szCs w:val="24"/>
          <w:lang w:val="es-PA"/>
        </w:rPr>
        <w:t xml:space="preserve"> el Tribunal Electoral confeccionará tantas clases de boletas de votación como candidatos hubiesen sido aceptado como idóneos.</w:t>
      </w:r>
    </w:p>
    <w:p w:rsidR="00253CBE" w:rsidRDefault="00253CBE" w:rsidP="00B30D76">
      <w:pPr>
        <w:pStyle w:val="Prrafodelista"/>
        <w:numPr>
          <w:ilvl w:val="0"/>
          <w:numId w:val="8"/>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Para los partidos legalmente reconocido, las boletas de votación serán de color blanco y llevarán una reproducción a colores de símbolo distintivo del partido en la parte superior.</w:t>
      </w:r>
    </w:p>
    <w:p w:rsidR="00253CBE" w:rsidRDefault="00253CBE" w:rsidP="00B30D76">
      <w:pPr>
        <w:pStyle w:val="Prrafodelista"/>
        <w:numPr>
          <w:ilvl w:val="0"/>
          <w:numId w:val="8"/>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Para  los partidos Políticos e formación las boletas de votación serán de color celeste y llevarán una reproducción del símbolo distintivo del Partido en Formación en la parte  superior.</w:t>
      </w:r>
    </w:p>
    <w:p w:rsidR="00757691" w:rsidRDefault="00757691" w:rsidP="00B30D76">
      <w:pPr>
        <w:pStyle w:val="Prrafodelista"/>
        <w:numPr>
          <w:ilvl w:val="0"/>
          <w:numId w:val="8"/>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De conformidad con lo señalado por el Artículo 40 de la Ley 10 de abril de 1980, los colores de las boletas de los candidatos de libre postulación se adjuntarán mediante sorteo que se celebrará el sábado 16 de agosto de 1980.</w:t>
      </w:r>
    </w:p>
    <w:p w:rsidR="00757691" w:rsidRDefault="00757691" w:rsidP="00757691">
      <w:pPr>
        <w:pStyle w:val="Prrafodelista"/>
        <w:spacing w:line="360" w:lineRule="auto"/>
        <w:ind w:left="645"/>
        <w:jc w:val="left"/>
        <w:rPr>
          <w:rFonts w:ascii="Times New Roman" w:hAnsi="Times New Roman" w:cs="Times New Roman"/>
          <w:sz w:val="24"/>
          <w:szCs w:val="24"/>
          <w:lang w:val="es-PA"/>
        </w:rPr>
      </w:pPr>
    </w:p>
    <w:p w:rsidR="00757691" w:rsidRDefault="00757691" w:rsidP="00757691">
      <w:pPr>
        <w:pStyle w:val="Prrafodelista"/>
        <w:spacing w:line="360" w:lineRule="auto"/>
        <w:ind w:left="645"/>
        <w:jc w:val="center"/>
        <w:rPr>
          <w:rFonts w:ascii="Times New Roman" w:hAnsi="Times New Roman" w:cs="Times New Roman"/>
          <w:sz w:val="24"/>
          <w:szCs w:val="24"/>
          <w:lang w:val="es-PA"/>
        </w:rPr>
      </w:pPr>
      <w:r>
        <w:rPr>
          <w:rFonts w:ascii="Times New Roman" w:hAnsi="Times New Roman" w:cs="Times New Roman"/>
          <w:sz w:val="24"/>
          <w:szCs w:val="24"/>
          <w:lang w:val="es-PA"/>
        </w:rPr>
        <w:t>TITULO V</w:t>
      </w:r>
    </w:p>
    <w:p w:rsidR="00757691" w:rsidRDefault="00757691" w:rsidP="00757691">
      <w:pPr>
        <w:pStyle w:val="Prrafodelista"/>
        <w:spacing w:line="360" w:lineRule="auto"/>
        <w:ind w:left="645"/>
        <w:jc w:val="center"/>
        <w:rPr>
          <w:rFonts w:ascii="Times New Roman" w:hAnsi="Times New Roman" w:cs="Times New Roman"/>
          <w:sz w:val="24"/>
          <w:szCs w:val="24"/>
          <w:lang w:val="es-PA"/>
        </w:rPr>
      </w:pPr>
      <w:r>
        <w:rPr>
          <w:rFonts w:ascii="Times New Roman" w:hAnsi="Times New Roman" w:cs="Times New Roman"/>
          <w:sz w:val="24"/>
          <w:szCs w:val="24"/>
          <w:lang w:val="es-PA"/>
        </w:rPr>
        <w:t>CAPITULO I</w:t>
      </w:r>
    </w:p>
    <w:p w:rsidR="00757691" w:rsidRPr="00757691" w:rsidRDefault="00757691" w:rsidP="00757691">
      <w:pPr>
        <w:pStyle w:val="Prrafodelista"/>
        <w:spacing w:line="360" w:lineRule="auto"/>
        <w:ind w:left="645"/>
        <w:jc w:val="center"/>
        <w:rPr>
          <w:rFonts w:ascii="Times New Roman" w:hAnsi="Times New Roman" w:cs="Times New Roman"/>
          <w:sz w:val="24"/>
          <w:szCs w:val="24"/>
          <w:u w:val="single"/>
          <w:lang w:val="es-PA"/>
        </w:rPr>
      </w:pPr>
      <w:r w:rsidRPr="00757691">
        <w:rPr>
          <w:rFonts w:ascii="Times New Roman" w:hAnsi="Times New Roman" w:cs="Times New Roman"/>
          <w:sz w:val="24"/>
          <w:szCs w:val="24"/>
          <w:u w:val="single"/>
          <w:lang w:val="es-PA"/>
        </w:rPr>
        <w:t>DE LA VOTACION</w:t>
      </w:r>
    </w:p>
    <w:p w:rsidR="001F207C" w:rsidRDefault="00B367E0" w:rsidP="00AE4192">
      <w:pPr>
        <w:spacing w:line="360" w:lineRule="auto"/>
        <w:ind w:left="0"/>
        <w:rPr>
          <w:rFonts w:ascii="Times New Roman" w:hAnsi="Times New Roman" w:cs="Times New Roman"/>
          <w:b/>
          <w:sz w:val="24"/>
          <w:szCs w:val="24"/>
          <w:lang w:val="es-PA"/>
        </w:rPr>
      </w:pPr>
      <w:r w:rsidRPr="001812A7">
        <w:rPr>
          <w:rFonts w:ascii="Times New Roman" w:hAnsi="Times New Roman" w:cs="Times New Roman"/>
          <w:b/>
          <w:sz w:val="24"/>
          <w:szCs w:val="24"/>
          <w:lang w:val="es-PA"/>
        </w:rPr>
        <w:t xml:space="preserve">  </w:t>
      </w:r>
      <w:r w:rsidR="00757691" w:rsidRPr="001812A7">
        <w:rPr>
          <w:rFonts w:ascii="Times New Roman" w:hAnsi="Times New Roman" w:cs="Times New Roman"/>
          <w:b/>
          <w:sz w:val="24"/>
          <w:szCs w:val="24"/>
          <w:lang w:val="es-PA"/>
        </w:rPr>
        <w:t xml:space="preserve"> </w:t>
      </w:r>
    </w:p>
    <w:p w:rsidR="00253CBE" w:rsidRDefault="008C601F" w:rsidP="00AE4192">
      <w:pPr>
        <w:spacing w:line="360" w:lineRule="auto"/>
        <w:ind w:left="0"/>
        <w:rPr>
          <w:rFonts w:ascii="Times New Roman" w:hAnsi="Times New Roman" w:cs="Times New Roman"/>
          <w:sz w:val="24"/>
          <w:szCs w:val="24"/>
          <w:lang w:val="es-PA"/>
        </w:rPr>
      </w:pPr>
      <w:r w:rsidRPr="001812A7">
        <w:rPr>
          <w:rFonts w:ascii="Times New Roman" w:hAnsi="Times New Roman" w:cs="Times New Roman"/>
          <w:b/>
          <w:sz w:val="24"/>
          <w:szCs w:val="24"/>
          <w:lang w:val="es-PA"/>
        </w:rPr>
        <w:t>Artículo</w:t>
      </w:r>
      <w:r w:rsidR="001812A7">
        <w:rPr>
          <w:rFonts w:ascii="Times New Roman" w:hAnsi="Times New Roman" w:cs="Times New Roman"/>
          <w:sz w:val="24"/>
          <w:szCs w:val="24"/>
          <w:lang w:val="es-PA"/>
        </w:rPr>
        <w:t xml:space="preserve"> 41: El</w:t>
      </w:r>
      <w:r w:rsidR="00757691">
        <w:rPr>
          <w:rFonts w:ascii="Times New Roman" w:hAnsi="Times New Roman" w:cs="Times New Roman"/>
          <w:sz w:val="24"/>
          <w:szCs w:val="24"/>
          <w:lang w:val="es-PA"/>
        </w:rPr>
        <w:t xml:space="preserve"> Tribunal Electoral dispondrá que las Mesas se instalen preferentemente en locales escolares y oficinas administrativas o municipales.  En cada</w:t>
      </w:r>
    </w:p>
    <w:p w:rsidR="00757691" w:rsidRPr="00253CBE" w:rsidRDefault="00757691" w:rsidP="00757691">
      <w:pPr>
        <w:spacing w:line="360" w:lineRule="auto"/>
        <w:ind w:left="0"/>
        <w:jc w:val="left"/>
        <w:rPr>
          <w:rFonts w:ascii="Times New Roman" w:hAnsi="Times New Roman" w:cs="Times New Roman"/>
          <w:sz w:val="24"/>
          <w:szCs w:val="24"/>
          <w:lang w:val="es-PA"/>
        </w:rPr>
      </w:pPr>
    </w:p>
    <w:p w:rsidR="001B43BA" w:rsidRPr="001B43BA" w:rsidRDefault="001B43BA" w:rsidP="00705DC4">
      <w:pPr>
        <w:spacing w:line="360" w:lineRule="auto"/>
        <w:rPr>
          <w:rFonts w:ascii="Times New Roman" w:hAnsi="Times New Roman" w:cs="Times New Roman"/>
          <w:sz w:val="24"/>
          <w:szCs w:val="24"/>
          <w:lang w:val="es-PA"/>
        </w:rPr>
      </w:pPr>
    </w:p>
    <w:p w:rsidR="00252508" w:rsidRDefault="00580FA5"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Mesa de Votación deberá figurar un cartel notoriamente visible, con el nombre de os candidatos provinciales, principales y suplentes.</w:t>
      </w:r>
    </w:p>
    <w:p w:rsidR="00580FA5" w:rsidRDefault="00580FA5" w:rsidP="00705DC4">
      <w:pPr>
        <w:spacing w:line="360" w:lineRule="auto"/>
        <w:rPr>
          <w:rFonts w:ascii="Times New Roman" w:hAnsi="Times New Roman" w:cs="Times New Roman"/>
          <w:sz w:val="24"/>
          <w:szCs w:val="24"/>
          <w:lang w:val="es-PA"/>
        </w:rPr>
      </w:pPr>
    </w:p>
    <w:p w:rsidR="00580FA5" w:rsidRDefault="00580FA5"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sidRPr="001812A7">
        <w:rPr>
          <w:rFonts w:ascii="Times New Roman" w:hAnsi="Times New Roman" w:cs="Times New Roman"/>
          <w:b/>
          <w:sz w:val="24"/>
          <w:szCs w:val="24"/>
          <w:lang w:val="es-PA"/>
        </w:rPr>
        <w:t>Artículo</w:t>
      </w:r>
      <w:r w:rsidR="001812A7">
        <w:rPr>
          <w:rFonts w:ascii="Times New Roman" w:hAnsi="Times New Roman" w:cs="Times New Roman"/>
          <w:sz w:val="24"/>
          <w:szCs w:val="24"/>
          <w:lang w:val="es-PA"/>
        </w:rPr>
        <w:t xml:space="preserve"> 42:</w:t>
      </w:r>
      <w:r>
        <w:rPr>
          <w:rFonts w:ascii="Times New Roman" w:hAnsi="Times New Roman" w:cs="Times New Roman"/>
          <w:sz w:val="24"/>
          <w:szCs w:val="24"/>
          <w:lang w:val="es-PA"/>
        </w:rPr>
        <w:t xml:space="preserve"> La votación será secreta.  El elector podrá escoger hasta dos (2) boletas, de distintos candidatos, que seleccionará entre todos los candidatos postulados.  Sin efectuar </w:t>
      </w:r>
      <w:r w:rsidR="00237719">
        <w:rPr>
          <w:rFonts w:ascii="Times New Roman" w:hAnsi="Times New Roman" w:cs="Times New Roman"/>
          <w:sz w:val="24"/>
          <w:szCs w:val="24"/>
          <w:lang w:val="es-PA"/>
        </w:rPr>
        <w:t>ralladuras ni adiciones, introducirá la o las boletas en un sobre y lo depositará en la urna correspondiente.</w:t>
      </w:r>
    </w:p>
    <w:p w:rsidR="00237719" w:rsidRDefault="00237719" w:rsidP="00705DC4">
      <w:pPr>
        <w:spacing w:line="360" w:lineRule="auto"/>
        <w:rPr>
          <w:rFonts w:ascii="Times New Roman" w:hAnsi="Times New Roman" w:cs="Times New Roman"/>
          <w:sz w:val="24"/>
          <w:szCs w:val="24"/>
          <w:lang w:val="es-PA"/>
        </w:rPr>
      </w:pPr>
    </w:p>
    <w:p w:rsidR="00237719" w:rsidRDefault="00237719"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8C601F" w:rsidRPr="001812A7">
        <w:rPr>
          <w:rFonts w:ascii="Times New Roman" w:hAnsi="Times New Roman" w:cs="Times New Roman"/>
          <w:b/>
          <w:sz w:val="24"/>
          <w:szCs w:val="24"/>
          <w:lang w:val="es-PA"/>
        </w:rPr>
        <w:t>Artículo</w:t>
      </w:r>
      <w:r w:rsidR="008C601F">
        <w:rPr>
          <w:rFonts w:ascii="Times New Roman" w:hAnsi="Times New Roman" w:cs="Times New Roman"/>
          <w:sz w:val="24"/>
          <w:szCs w:val="24"/>
          <w:lang w:val="es-PA"/>
        </w:rPr>
        <w:t xml:space="preserve"> 43</w:t>
      </w:r>
      <w:proofErr w:type="gramStart"/>
      <w:r w:rsidR="008C601F">
        <w:rPr>
          <w:rFonts w:ascii="Times New Roman" w:hAnsi="Times New Roman" w:cs="Times New Roman"/>
          <w:sz w:val="24"/>
          <w:szCs w:val="24"/>
          <w:lang w:val="es-PA"/>
        </w:rPr>
        <w:t>:</w:t>
      </w:r>
      <w:r>
        <w:rPr>
          <w:rFonts w:ascii="Times New Roman" w:hAnsi="Times New Roman" w:cs="Times New Roman"/>
          <w:sz w:val="24"/>
          <w:szCs w:val="24"/>
          <w:lang w:val="es-PA"/>
        </w:rPr>
        <w:t xml:space="preserve">  La</w:t>
      </w:r>
      <w:proofErr w:type="gramEnd"/>
      <w:r>
        <w:rPr>
          <w:rFonts w:ascii="Times New Roman" w:hAnsi="Times New Roman" w:cs="Times New Roman"/>
          <w:sz w:val="24"/>
          <w:szCs w:val="24"/>
          <w:lang w:val="es-PA"/>
        </w:rPr>
        <w:t xml:space="preserve"> votación se iniciará  a las 7:00 a.m.  y terminará a las 5:00 p.m. pero la misma podrá ser clausurada antes de esa hora, si hubiesen votados todos los electores inscritos en el Registro Electoral correspondiente a la mesa respectiva.</w:t>
      </w:r>
    </w:p>
    <w:p w:rsidR="00237719" w:rsidRPr="001812A7" w:rsidRDefault="00237719" w:rsidP="00705DC4">
      <w:pPr>
        <w:spacing w:line="360" w:lineRule="auto"/>
        <w:rPr>
          <w:rFonts w:ascii="Times New Roman" w:hAnsi="Times New Roman" w:cs="Times New Roman"/>
          <w:b/>
          <w:sz w:val="24"/>
          <w:szCs w:val="24"/>
          <w:lang w:val="es-PA"/>
        </w:rPr>
      </w:pPr>
    </w:p>
    <w:p w:rsidR="00237719" w:rsidRDefault="008C601F" w:rsidP="00B367E0">
      <w:pPr>
        <w:spacing w:line="360" w:lineRule="auto"/>
        <w:ind w:left="0"/>
        <w:rPr>
          <w:rFonts w:ascii="Times New Roman" w:hAnsi="Times New Roman" w:cs="Times New Roman"/>
          <w:sz w:val="24"/>
          <w:szCs w:val="24"/>
          <w:lang w:val="es-PA"/>
        </w:rPr>
      </w:pPr>
      <w:r w:rsidRPr="001812A7">
        <w:rPr>
          <w:rFonts w:ascii="Times New Roman" w:hAnsi="Times New Roman" w:cs="Times New Roman"/>
          <w:b/>
          <w:sz w:val="24"/>
          <w:szCs w:val="24"/>
          <w:lang w:val="es-PA"/>
        </w:rPr>
        <w:t>Parágrafo</w:t>
      </w:r>
      <w:r w:rsidR="00237719">
        <w:rPr>
          <w:rFonts w:ascii="Times New Roman" w:hAnsi="Times New Roman" w:cs="Times New Roman"/>
          <w:sz w:val="24"/>
          <w:szCs w:val="24"/>
          <w:lang w:val="es-PA"/>
        </w:rPr>
        <w:t xml:space="preserve">: Si treinta (30) minutos después de las 7:00 a.m.  </w:t>
      </w:r>
      <w:proofErr w:type="gramStart"/>
      <w:r w:rsidR="00237719">
        <w:rPr>
          <w:rFonts w:ascii="Times New Roman" w:hAnsi="Times New Roman" w:cs="Times New Roman"/>
          <w:sz w:val="24"/>
          <w:szCs w:val="24"/>
          <w:lang w:val="es-PA"/>
        </w:rPr>
        <w:t>faltará</w:t>
      </w:r>
      <w:proofErr w:type="gramEnd"/>
      <w:r w:rsidR="00237719">
        <w:rPr>
          <w:rFonts w:ascii="Times New Roman" w:hAnsi="Times New Roman" w:cs="Times New Roman"/>
          <w:sz w:val="24"/>
          <w:szCs w:val="24"/>
          <w:lang w:val="es-PA"/>
        </w:rPr>
        <w:t xml:space="preserve"> según miembro Principal y su suplente de uno de los candidatos, el Presidente de la Mesa de Votación designará a alguien que nos sustituya mientras algunos de aquellos se haga presente.</w:t>
      </w:r>
    </w:p>
    <w:p w:rsidR="00237719" w:rsidRDefault="00237719" w:rsidP="00705DC4">
      <w:pPr>
        <w:spacing w:line="360" w:lineRule="auto"/>
        <w:rPr>
          <w:rFonts w:ascii="Times New Roman" w:hAnsi="Times New Roman" w:cs="Times New Roman"/>
          <w:sz w:val="24"/>
          <w:szCs w:val="24"/>
          <w:lang w:val="es-PA"/>
        </w:rPr>
      </w:pPr>
    </w:p>
    <w:p w:rsidR="00237719" w:rsidRDefault="00237719"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lastRenderedPageBreak/>
        <w:t xml:space="preserve"> </w:t>
      </w:r>
      <w:r w:rsidR="008C601F" w:rsidRPr="001812A7">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w:t>
      </w:r>
      <w:r w:rsidR="008C601F">
        <w:rPr>
          <w:rFonts w:ascii="Times New Roman" w:hAnsi="Times New Roman" w:cs="Times New Roman"/>
          <w:sz w:val="24"/>
          <w:szCs w:val="24"/>
          <w:lang w:val="es-PA"/>
        </w:rPr>
        <w:t>44</w:t>
      </w:r>
      <w:proofErr w:type="gramStart"/>
      <w:r w:rsidR="008C601F">
        <w:rPr>
          <w:rFonts w:ascii="Times New Roman" w:hAnsi="Times New Roman" w:cs="Times New Roman"/>
          <w:sz w:val="24"/>
          <w:szCs w:val="24"/>
          <w:lang w:val="es-PA"/>
        </w:rPr>
        <w:t xml:space="preserve">:  </w:t>
      </w:r>
      <w:r>
        <w:rPr>
          <w:rFonts w:ascii="Times New Roman" w:hAnsi="Times New Roman" w:cs="Times New Roman"/>
          <w:sz w:val="24"/>
          <w:szCs w:val="24"/>
          <w:lang w:val="es-PA"/>
        </w:rPr>
        <w:t>El</w:t>
      </w:r>
      <w:proofErr w:type="gramEnd"/>
      <w:r>
        <w:rPr>
          <w:rFonts w:ascii="Times New Roman" w:hAnsi="Times New Roman" w:cs="Times New Roman"/>
          <w:sz w:val="24"/>
          <w:szCs w:val="24"/>
          <w:lang w:val="es-PA"/>
        </w:rPr>
        <w:t xml:space="preserve"> día</w:t>
      </w:r>
      <w:r w:rsidR="00B23565">
        <w:rPr>
          <w:rFonts w:ascii="Times New Roman" w:hAnsi="Times New Roman" w:cs="Times New Roman"/>
          <w:sz w:val="24"/>
          <w:szCs w:val="24"/>
          <w:lang w:val="es-PA"/>
        </w:rPr>
        <w:t xml:space="preserve"> de las elecciones las Mesas de Votación se instalarán en el recinto electoral donde les corresponda actuar  a las 6:00 a.m. con el objeto de adoptar todas las medidas necesarias para la votación que se iniciará a las 7:00 a.m.,  Abierta la Mesa de votación el Presidente y el secretario comprobarán la capacidad de sus credenciales otorgadas por el Tribunal Electoral.</w:t>
      </w:r>
    </w:p>
    <w:p w:rsidR="00B23565" w:rsidRDefault="00B23565"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Ordenará todo el material que se les ha entregado y el Presidente y Secretario de la Mesa de Votación procederá  a firmar al dorso, cada una de las boletas de votación, ante la vista del resto de los integrantes de la misma.</w:t>
      </w:r>
    </w:p>
    <w:p w:rsidR="00B23565" w:rsidRDefault="00B23565" w:rsidP="00705DC4">
      <w:pPr>
        <w:spacing w:line="360" w:lineRule="auto"/>
        <w:rPr>
          <w:rFonts w:ascii="Times New Roman" w:hAnsi="Times New Roman" w:cs="Times New Roman"/>
          <w:sz w:val="24"/>
          <w:szCs w:val="24"/>
          <w:lang w:val="es-PA"/>
        </w:rPr>
      </w:pPr>
    </w:p>
    <w:p w:rsidR="00B23565" w:rsidRDefault="00B23565"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Enseguida el Presidente de la Mesa de Votación mostrará la urna abierta a todos los que tengas derecho a permanecer dentro del recinto para que se cercioren de que está vacía y no tiene doble fondo ni otro </w:t>
      </w:r>
      <w:r w:rsidR="001812A7">
        <w:rPr>
          <w:rFonts w:ascii="Times New Roman" w:hAnsi="Times New Roman" w:cs="Times New Roman"/>
          <w:sz w:val="24"/>
          <w:szCs w:val="24"/>
          <w:lang w:val="es-PA"/>
        </w:rPr>
        <w:t>ardid</w:t>
      </w:r>
      <w:r w:rsidR="00D77CD3">
        <w:rPr>
          <w:rFonts w:ascii="Times New Roman" w:hAnsi="Times New Roman" w:cs="Times New Roman"/>
          <w:sz w:val="24"/>
          <w:szCs w:val="24"/>
          <w:lang w:val="es-PA"/>
        </w:rPr>
        <w:t xml:space="preserve">  que se haga posible el fraude.</w:t>
      </w:r>
    </w:p>
    <w:p w:rsidR="00D77CD3" w:rsidRDefault="00D77CD3"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Hecho esto, se cerrará y sellará la urna, para sellarla, se prepararán tantas tiras de papel como miembros estén presentes. Cada tira será firmada por cada uno de ellos y adherida  a la urna de modo que éste no pueda abrirse sin romper aquella.</w:t>
      </w:r>
    </w:p>
    <w:p w:rsidR="00380218" w:rsidRDefault="00380218"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Luego se cerrará con tres (3)  llaves una e las cuales conservará  el Presidente de la Mesa y las otras dos (2) miembros de la Mesa, representantes de candidatos distintos.</w:t>
      </w:r>
    </w:p>
    <w:p w:rsidR="00380218" w:rsidRDefault="00380218"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Seguidamente se colocarán las boletas</w:t>
      </w:r>
      <w:r w:rsidR="00DD516C">
        <w:rPr>
          <w:rFonts w:ascii="Times New Roman" w:hAnsi="Times New Roman" w:cs="Times New Roman"/>
          <w:sz w:val="24"/>
          <w:szCs w:val="24"/>
          <w:lang w:val="es-PA"/>
        </w:rPr>
        <w:t xml:space="preserve"> de votación adoptará en el lugar destinado para ello. Este acto lo presentarán los representantes de los candidatos que así lo deseen</w:t>
      </w:r>
      <w:r w:rsidR="006B3605">
        <w:rPr>
          <w:rFonts w:ascii="Times New Roman" w:hAnsi="Times New Roman" w:cs="Times New Roman"/>
          <w:sz w:val="24"/>
          <w:szCs w:val="24"/>
          <w:lang w:val="es-PA"/>
        </w:rPr>
        <w:t>. Los sobres para la boletas permanecerán encimas de la mesa que ésta en el recinto para entregarlos en el  momento oportuno a los sufragantes.</w:t>
      </w:r>
    </w:p>
    <w:p w:rsidR="006B3605" w:rsidRDefault="006B3605" w:rsidP="00B367E0">
      <w:pPr>
        <w:spacing w:line="360" w:lineRule="auto"/>
        <w:ind w:left="0"/>
        <w:rPr>
          <w:rFonts w:ascii="Times New Roman" w:hAnsi="Times New Roman" w:cs="Times New Roman"/>
          <w:sz w:val="24"/>
          <w:szCs w:val="24"/>
          <w:lang w:val="es-PA"/>
        </w:rPr>
      </w:pPr>
      <w:r>
        <w:rPr>
          <w:rFonts w:ascii="Times New Roman" w:hAnsi="Times New Roman" w:cs="Times New Roman"/>
          <w:sz w:val="24"/>
          <w:szCs w:val="24"/>
          <w:lang w:val="es-PA"/>
        </w:rPr>
        <w:t>El presidente de la Mesa de Votación adoptará las medidas necesarias para garantizar que el voto se deposite en forma libre y secreta.</w:t>
      </w:r>
    </w:p>
    <w:p w:rsidR="00186928" w:rsidRDefault="00186928" w:rsidP="006B3605">
      <w:pPr>
        <w:spacing w:line="360" w:lineRule="auto"/>
        <w:jc w:val="center"/>
        <w:rPr>
          <w:rFonts w:ascii="Times New Roman" w:hAnsi="Times New Roman" w:cs="Times New Roman"/>
          <w:sz w:val="24"/>
          <w:szCs w:val="24"/>
          <w:lang w:val="es-PA"/>
        </w:rPr>
      </w:pPr>
    </w:p>
    <w:p w:rsidR="006B3605" w:rsidRDefault="006B3605" w:rsidP="006B3605">
      <w:pPr>
        <w:spacing w:line="360" w:lineRule="auto"/>
        <w:jc w:val="center"/>
        <w:rPr>
          <w:rFonts w:ascii="Times New Roman" w:hAnsi="Times New Roman" w:cs="Times New Roman"/>
          <w:sz w:val="24"/>
          <w:szCs w:val="24"/>
          <w:lang w:val="es-PA"/>
        </w:rPr>
      </w:pPr>
      <w:r>
        <w:rPr>
          <w:rFonts w:ascii="Times New Roman" w:hAnsi="Times New Roman" w:cs="Times New Roman"/>
          <w:sz w:val="24"/>
          <w:szCs w:val="24"/>
          <w:lang w:val="es-PA"/>
        </w:rPr>
        <w:t>CAPITULO II</w:t>
      </w:r>
    </w:p>
    <w:p w:rsidR="006B3605" w:rsidRPr="000A5C02" w:rsidRDefault="006B3605" w:rsidP="000A5C02">
      <w:pPr>
        <w:spacing w:line="360" w:lineRule="auto"/>
        <w:jc w:val="center"/>
        <w:rPr>
          <w:rFonts w:ascii="Times New Roman" w:hAnsi="Times New Roman" w:cs="Times New Roman"/>
          <w:sz w:val="24"/>
          <w:szCs w:val="24"/>
          <w:u w:val="single"/>
          <w:lang w:val="es-PA"/>
        </w:rPr>
      </w:pPr>
      <w:r w:rsidRPr="006B3605">
        <w:rPr>
          <w:rFonts w:ascii="Times New Roman" w:hAnsi="Times New Roman" w:cs="Times New Roman"/>
          <w:sz w:val="24"/>
          <w:szCs w:val="24"/>
          <w:u w:val="single"/>
          <w:lang w:val="es-PA"/>
        </w:rPr>
        <w:t>DEL INICIO DE LA VOTACION</w:t>
      </w:r>
      <w:r>
        <w:rPr>
          <w:rFonts w:ascii="Times New Roman" w:hAnsi="Times New Roman" w:cs="Times New Roman"/>
          <w:sz w:val="24"/>
          <w:szCs w:val="24"/>
          <w:u w:val="single"/>
          <w:lang w:val="es-PA"/>
        </w:rPr>
        <w:t xml:space="preserve">   </w:t>
      </w:r>
    </w:p>
    <w:p w:rsidR="00B367E0" w:rsidRDefault="008C601F" w:rsidP="00B367E0">
      <w:pPr>
        <w:ind w:left="0"/>
        <w:contextualSpacing/>
        <w:rPr>
          <w:rFonts w:ascii="Times New Roman" w:hAnsi="Times New Roman" w:cs="Times New Roman"/>
          <w:sz w:val="24"/>
          <w:szCs w:val="24"/>
          <w:lang w:val="es-PA"/>
        </w:rPr>
      </w:pPr>
      <w:r w:rsidRPr="008C601F">
        <w:rPr>
          <w:rFonts w:ascii="Times New Roman" w:hAnsi="Times New Roman" w:cs="Times New Roman"/>
          <w:b/>
          <w:sz w:val="24"/>
          <w:szCs w:val="24"/>
          <w:lang w:val="es-PA"/>
        </w:rPr>
        <w:t xml:space="preserve">Artículo </w:t>
      </w:r>
      <w:r w:rsidR="001812A7">
        <w:rPr>
          <w:rFonts w:ascii="Times New Roman" w:hAnsi="Times New Roman" w:cs="Times New Roman"/>
          <w:sz w:val="24"/>
          <w:szCs w:val="24"/>
          <w:lang w:val="es-PA"/>
        </w:rPr>
        <w:t xml:space="preserve">45: </w:t>
      </w:r>
      <w:r w:rsidR="006B3605">
        <w:rPr>
          <w:rFonts w:ascii="Times New Roman" w:hAnsi="Times New Roman" w:cs="Times New Roman"/>
          <w:sz w:val="24"/>
          <w:szCs w:val="24"/>
          <w:lang w:val="es-PA"/>
        </w:rPr>
        <w:t>La iniciación de la votación la anunciará el Presidente de la Mesa</w:t>
      </w:r>
      <w:r w:rsidR="0059473D">
        <w:rPr>
          <w:rFonts w:ascii="Times New Roman" w:hAnsi="Times New Roman" w:cs="Times New Roman"/>
          <w:sz w:val="24"/>
          <w:szCs w:val="24"/>
          <w:lang w:val="es-PA"/>
        </w:rPr>
        <w:t xml:space="preserve"> quien dirá en un tono de voz que puedan oír los presentes: Comienza la Votación.</w:t>
      </w:r>
    </w:p>
    <w:p w:rsidR="0059473D" w:rsidRDefault="0059473D" w:rsidP="00B367E0">
      <w:pPr>
        <w:ind w:left="0"/>
        <w:contextualSpacing/>
        <w:rPr>
          <w:rFonts w:ascii="Times New Roman" w:hAnsi="Times New Roman" w:cs="Times New Roman"/>
          <w:sz w:val="24"/>
          <w:szCs w:val="24"/>
          <w:lang w:val="es-PA"/>
        </w:rPr>
      </w:pPr>
      <w:r>
        <w:rPr>
          <w:rFonts w:ascii="Times New Roman" w:hAnsi="Times New Roman" w:cs="Times New Roman"/>
          <w:sz w:val="24"/>
          <w:szCs w:val="24"/>
          <w:lang w:val="es-PA"/>
        </w:rPr>
        <w:t xml:space="preserve"> Se seguirán los siguientes pasos:</w:t>
      </w:r>
    </w:p>
    <w:p w:rsidR="001812A7" w:rsidRPr="001812A7" w:rsidRDefault="001812A7" w:rsidP="001812A7">
      <w:pPr>
        <w:spacing w:line="276" w:lineRule="auto"/>
        <w:ind w:left="993"/>
        <w:rPr>
          <w:rFonts w:ascii="Times New Roman" w:hAnsi="Times New Roman" w:cs="Times New Roman"/>
          <w:sz w:val="24"/>
          <w:szCs w:val="24"/>
          <w:lang w:val="es-PA"/>
        </w:rPr>
      </w:pPr>
    </w:p>
    <w:p w:rsidR="0059473D" w:rsidRDefault="0059473D"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Los electores formarán fila fuera del recinto.</w:t>
      </w:r>
    </w:p>
    <w:p w:rsidR="0059473D" w:rsidRDefault="0059473D"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Cuando el Presidente lo indique, los votantes se acercarán a la Mesa uno a uno.</w:t>
      </w:r>
    </w:p>
    <w:p w:rsidR="0059473D" w:rsidRDefault="0059473D"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lastRenderedPageBreak/>
        <w:t>El votante dirá su nombre completo y presentará su cédula de identidad personal.</w:t>
      </w:r>
    </w:p>
    <w:p w:rsidR="0059473D" w:rsidRDefault="0059473D"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El Presidente o quien el designe comprobará si el votante figura</w:t>
      </w:r>
      <w:r w:rsidR="007C6C77">
        <w:rPr>
          <w:rFonts w:ascii="Times New Roman" w:hAnsi="Times New Roman" w:cs="Times New Roman"/>
          <w:sz w:val="24"/>
          <w:szCs w:val="24"/>
          <w:lang w:val="es-PA"/>
        </w:rPr>
        <w:t xml:space="preserve"> en la lista de electores.</w:t>
      </w:r>
    </w:p>
    <w:p w:rsidR="007C6C77" w:rsidRDefault="007C6C77"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Comprobando este hecho  le entrega un sobre.</w:t>
      </w:r>
    </w:p>
    <w:p w:rsidR="007C6C77" w:rsidRDefault="007C6C77"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El votante pasa al compartimiento aislado, tomará una (1) o dos (2) boletas que correspondan a los candidatos de su simpatía, las colocará dentro del sobre y se acercará a la urna.</w:t>
      </w:r>
    </w:p>
    <w:p w:rsidR="007C6C77" w:rsidRDefault="007C6C77"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El Presidente ordenará al votante que vote, quien lo hará depositando el sobre en la una.</w:t>
      </w:r>
    </w:p>
    <w:p w:rsidR="007C6C77" w:rsidRDefault="007C6C77" w:rsidP="001812A7">
      <w:pPr>
        <w:pStyle w:val="Prrafodelista"/>
        <w:numPr>
          <w:ilvl w:val="0"/>
          <w:numId w:val="9"/>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En el Registro Electoral</w:t>
      </w:r>
      <w:r w:rsidR="000379F8">
        <w:rPr>
          <w:rFonts w:ascii="Times New Roman" w:hAnsi="Times New Roman" w:cs="Times New Roman"/>
          <w:sz w:val="24"/>
          <w:szCs w:val="24"/>
          <w:lang w:val="es-PA"/>
        </w:rPr>
        <w:t>, en el espacio en blanco correspondiente, al lado del nombre del votante se estampará con el sello, la palabra VOTO. Cuando faltare el sello, el Presidente de la Mesa escribirá, con la palabra VOTO.</w:t>
      </w:r>
    </w:p>
    <w:p w:rsidR="000379F8" w:rsidRPr="001F207C" w:rsidRDefault="00186928" w:rsidP="00186928">
      <w:pPr>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0379F8" w:rsidRPr="001F207C">
        <w:rPr>
          <w:rFonts w:ascii="Times New Roman" w:hAnsi="Times New Roman" w:cs="Times New Roman"/>
          <w:sz w:val="24"/>
          <w:szCs w:val="24"/>
          <w:lang w:val="es-PA"/>
        </w:rPr>
        <w:t>CAPITULO III</w:t>
      </w:r>
    </w:p>
    <w:p w:rsidR="000379F8" w:rsidRPr="000379F8" w:rsidRDefault="000379F8" w:rsidP="000379F8">
      <w:pPr>
        <w:pStyle w:val="Prrafodelista"/>
        <w:ind w:left="1380"/>
        <w:jc w:val="center"/>
        <w:rPr>
          <w:rFonts w:ascii="Times New Roman" w:hAnsi="Times New Roman" w:cs="Times New Roman"/>
          <w:sz w:val="24"/>
          <w:szCs w:val="24"/>
          <w:u w:val="single"/>
          <w:lang w:val="es-PA"/>
        </w:rPr>
      </w:pPr>
      <w:r w:rsidRPr="000379F8">
        <w:rPr>
          <w:rFonts w:ascii="Times New Roman" w:hAnsi="Times New Roman" w:cs="Times New Roman"/>
          <w:sz w:val="24"/>
          <w:szCs w:val="24"/>
          <w:u w:val="single"/>
          <w:lang w:val="es-PA"/>
        </w:rPr>
        <w:t>DEL CIERRE DE LA VOTACION</w:t>
      </w:r>
    </w:p>
    <w:p w:rsidR="00186928" w:rsidRDefault="000379F8" w:rsidP="00061052">
      <w:pPr>
        <w:spacing w:line="276" w:lineRule="auto"/>
        <w:ind w:left="0"/>
        <w:rPr>
          <w:rFonts w:ascii="Times New Roman" w:hAnsi="Times New Roman" w:cs="Times New Roman"/>
          <w:sz w:val="24"/>
          <w:szCs w:val="24"/>
          <w:lang w:val="es-PA"/>
        </w:rPr>
      </w:pPr>
      <w:r w:rsidRPr="00B367E0">
        <w:rPr>
          <w:rFonts w:ascii="Times New Roman" w:hAnsi="Times New Roman" w:cs="Times New Roman"/>
          <w:sz w:val="24"/>
          <w:szCs w:val="24"/>
          <w:lang w:val="es-PA"/>
        </w:rPr>
        <w:t xml:space="preserve">  </w:t>
      </w:r>
      <w:r w:rsidR="001F207C">
        <w:rPr>
          <w:rFonts w:ascii="Times New Roman" w:hAnsi="Times New Roman" w:cs="Times New Roman"/>
          <w:sz w:val="24"/>
          <w:szCs w:val="24"/>
          <w:lang w:val="es-PA"/>
        </w:rPr>
        <w:t xml:space="preserve">   </w:t>
      </w:r>
    </w:p>
    <w:p w:rsidR="000379F8" w:rsidRPr="00B367E0" w:rsidRDefault="008C601F" w:rsidP="00061052">
      <w:pPr>
        <w:spacing w:line="276" w:lineRule="auto"/>
        <w:ind w:left="0"/>
        <w:rPr>
          <w:rFonts w:ascii="Times New Roman" w:hAnsi="Times New Roman" w:cs="Times New Roman"/>
          <w:sz w:val="24"/>
          <w:szCs w:val="24"/>
          <w:lang w:val="es-PA"/>
        </w:rPr>
      </w:pPr>
      <w:r w:rsidRPr="008C601F">
        <w:rPr>
          <w:rFonts w:ascii="Times New Roman" w:hAnsi="Times New Roman" w:cs="Times New Roman"/>
          <w:b/>
          <w:sz w:val="24"/>
          <w:szCs w:val="24"/>
          <w:lang w:val="es-PA"/>
        </w:rPr>
        <w:t xml:space="preserve"> Artículo</w:t>
      </w:r>
      <w:r>
        <w:rPr>
          <w:rFonts w:ascii="Times New Roman" w:hAnsi="Times New Roman" w:cs="Times New Roman"/>
          <w:sz w:val="24"/>
          <w:szCs w:val="24"/>
          <w:lang w:val="es-PA"/>
        </w:rPr>
        <w:t xml:space="preserve"> </w:t>
      </w:r>
      <w:r w:rsidR="001F207C">
        <w:rPr>
          <w:rFonts w:ascii="Times New Roman" w:hAnsi="Times New Roman" w:cs="Times New Roman"/>
          <w:sz w:val="24"/>
          <w:szCs w:val="24"/>
          <w:lang w:val="es-PA"/>
        </w:rPr>
        <w:t>46</w:t>
      </w:r>
      <w:proofErr w:type="gramStart"/>
      <w:r w:rsidR="001F207C">
        <w:rPr>
          <w:rFonts w:ascii="Times New Roman" w:hAnsi="Times New Roman" w:cs="Times New Roman"/>
          <w:sz w:val="24"/>
          <w:szCs w:val="24"/>
          <w:lang w:val="es-PA"/>
        </w:rPr>
        <w:t>:</w:t>
      </w:r>
      <w:r w:rsidR="000379F8" w:rsidRPr="00B367E0">
        <w:rPr>
          <w:rFonts w:ascii="Times New Roman" w:hAnsi="Times New Roman" w:cs="Times New Roman"/>
          <w:sz w:val="24"/>
          <w:szCs w:val="24"/>
          <w:lang w:val="es-PA"/>
        </w:rPr>
        <w:t xml:space="preserve"> </w:t>
      </w:r>
      <w:r w:rsidR="00D673DA" w:rsidRPr="00B367E0">
        <w:rPr>
          <w:rFonts w:ascii="Times New Roman" w:hAnsi="Times New Roman" w:cs="Times New Roman"/>
          <w:sz w:val="24"/>
          <w:szCs w:val="24"/>
          <w:lang w:val="es-PA"/>
        </w:rPr>
        <w:t xml:space="preserve"> A</w:t>
      </w:r>
      <w:proofErr w:type="gramEnd"/>
      <w:r w:rsidR="00D673DA" w:rsidRPr="00B367E0">
        <w:rPr>
          <w:rFonts w:ascii="Times New Roman" w:hAnsi="Times New Roman" w:cs="Times New Roman"/>
          <w:sz w:val="24"/>
          <w:szCs w:val="24"/>
          <w:lang w:val="es-PA"/>
        </w:rPr>
        <w:t xml:space="preserve"> las cinco (5) en punto de la tarde el Presidente anunciará en voz alta que la votación va a concluir, pero la votación continuará con las personas que estén dentro del recinto y las que se encuentren haciendo fila fuera del mismo a esa hora.  En  manera alguna se aceptarán personas que lleguen después de pasada esa hora.  El Presidente de la Mesa dará </w:t>
      </w:r>
      <w:r w:rsidR="00AD3469" w:rsidRPr="00B367E0">
        <w:rPr>
          <w:rFonts w:ascii="Times New Roman" w:hAnsi="Times New Roman" w:cs="Times New Roman"/>
          <w:sz w:val="24"/>
          <w:szCs w:val="24"/>
          <w:lang w:val="es-PA"/>
        </w:rPr>
        <w:t>órdenes</w:t>
      </w:r>
      <w:r w:rsidR="00D673DA" w:rsidRPr="00B367E0">
        <w:rPr>
          <w:rFonts w:ascii="Times New Roman" w:hAnsi="Times New Roman" w:cs="Times New Roman"/>
          <w:sz w:val="24"/>
          <w:szCs w:val="24"/>
          <w:lang w:val="es-PA"/>
        </w:rPr>
        <w:t xml:space="preserve"> a los Agentes de la Autoridad de servicio en el recinto, para que eviten que se agreguen personas a la fila después de las 5:00 p.m.</w:t>
      </w:r>
    </w:p>
    <w:p w:rsidR="00D673DA" w:rsidRPr="00B367E0" w:rsidRDefault="00D673DA" w:rsidP="00061052">
      <w:pPr>
        <w:spacing w:line="276" w:lineRule="auto"/>
        <w:ind w:left="0"/>
        <w:rPr>
          <w:rFonts w:ascii="Times New Roman" w:hAnsi="Times New Roman" w:cs="Times New Roman"/>
          <w:sz w:val="24"/>
          <w:szCs w:val="24"/>
          <w:lang w:val="es-PA"/>
        </w:rPr>
      </w:pPr>
      <w:r w:rsidRPr="00B367E0">
        <w:rPr>
          <w:rFonts w:ascii="Times New Roman" w:hAnsi="Times New Roman" w:cs="Times New Roman"/>
          <w:sz w:val="24"/>
          <w:szCs w:val="24"/>
          <w:lang w:val="es-PA"/>
        </w:rPr>
        <w:t>Cerrada la votación y antes de abrirse de la urna, se q</w:t>
      </w:r>
      <w:r w:rsidR="001819A5" w:rsidRPr="00B367E0">
        <w:rPr>
          <w:rFonts w:ascii="Times New Roman" w:hAnsi="Times New Roman" w:cs="Times New Roman"/>
          <w:sz w:val="24"/>
          <w:szCs w:val="24"/>
          <w:lang w:val="es-PA"/>
        </w:rPr>
        <w:t>uemarán todas las boletas no usadas, estén o no firmadas, a fin de que no se confundan con las depositadas en la urna.</w:t>
      </w:r>
    </w:p>
    <w:p w:rsidR="001819A5" w:rsidRPr="001819A5" w:rsidRDefault="001819A5" w:rsidP="00061052">
      <w:pPr>
        <w:spacing w:line="276" w:lineRule="auto"/>
        <w:ind w:left="0"/>
        <w:rPr>
          <w:rFonts w:ascii="Times New Roman" w:hAnsi="Times New Roman" w:cs="Times New Roman"/>
          <w:sz w:val="24"/>
          <w:szCs w:val="24"/>
          <w:lang w:val="es-PA"/>
        </w:rPr>
      </w:pPr>
      <w:r w:rsidRPr="001819A5">
        <w:rPr>
          <w:rFonts w:ascii="Times New Roman" w:hAnsi="Times New Roman" w:cs="Times New Roman"/>
          <w:sz w:val="24"/>
          <w:szCs w:val="24"/>
          <w:lang w:val="es-PA"/>
        </w:rPr>
        <w:t>Lo mismo se hará con os sobres no usados.</w:t>
      </w:r>
    </w:p>
    <w:p w:rsidR="001819A5" w:rsidRDefault="001819A5"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Se adoptarán de la  mesa los materiales que no se usarán para el conteo de los votos.</w:t>
      </w:r>
    </w:p>
    <w:p w:rsidR="001819A5" w:rsidRDefault="001819A5"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Se seguirán los siguientes pasos:</w:t>
      </w:r>
    </w:p>
    <w:p w:rsidR="001819A5" w:rsidRDefault="001819A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En el Registro Electoral se contarán los nombres de personas que han votado.</w:t>
      </w:r>
    </w:p>
    <w:p w:rsidR="001819A5" w:rsidRDefault="001819A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Los miembros de la Mesa se cerciorarán de que la urna esté debidamente cerrada con candados y que se hallen intactas las tiras que se sellan.</w:t>
      </w:r>
    </w:p>
    <w:p w:rsidR="001819A5" w:rsidRDefault="003F631E"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Se abrirá la urna.</w:t>
      </w:r>
    </w:p>
    <w:p w:rsidR="003F631E" w:rsidRDefault="003F631E"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Se contarán en voz alta, sin abrir, los sobres que continúen los votos.</w:t>
      </w:r>
    </w:p>
    <w:p w:rsidR="003F631E" w:rsidRDefault="003F631E"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Se confrontará el total de sobres con el número de personas que votaron según el Registro Electoral.</w:t>
      </w:r>
    </w:p>
    <w:p w:rsidR="003F631E" w:rsidRDefault="003F631E"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Si el total de sobres excediese al total dado por el Registro Electoral, el Presidente de la Mesa.</w:t>
      </w:r>
    </w:p>
    <w:p w:rsidR="003F631E" w:rsidRDefault="003F631E" w:rsidP="00061052">
      <w:pPr>
        <w:pStyle w:val="Prrafodelista"/>
        <w:spacing w:line="276" w:lineRule="auto"/>
        <w:ind w:left="645"/>
        <w:rPr>
          <w:rFonts w:ascii="Times New Roman" w:hAnsi="Times New Roman" w:cs="Times New Roman"/>
          <w:sz w:val="24"/>
          <w:szCs w:val="24"/>
          <w:lang w:val="es-PA"/>
        </w:rPr>
      </w:pPr>
      <w:r>
        <w:rPr>
          <w:rFonts w:ascii="Times New Roman" w:hAnsi="Times New Roman" w:cs="Times New Roman"/>
          <w:sz w:val="24"/>
          <w:szCs w:val="24"/>
          <w:lang w:val="es-PA"/>
        </w:rPr>
        <w:t>Extraerá, al azar, un número de aquellos igual al de a diferencia y, sin abrirlos, los quemará inmediatamente, a la vista del público.</w:t>
      </w:r>
    </w:p>
    <w:p w:rsidR="003F631E" w:rsidRDefault="003F631E"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Coincidido el total de sobres con el total de sufragantes el Presidente designará dos (2) miembros de la Mesa, para que abran los sobres y procedan  sacar las boletas una a una.</w:t>
      </w:r>
    </w:p>
    <w:p w:rsidR="0053544C" w:rsidRDefault="0053544C"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lastRenderedPageBreak/>
        <w:t>Los nombres de los candidatos contenidos en cada voto serán leídos en voz alta por un lector que será designado por el Presidente de la Mesa.  El lector se colocará de manera que los representantes de los candidatos puedan seguir las lecturas de los mismos o diferenciarlos por un color y símbolo distintivo del Partido.  El lector irá colocando sobre la mesa los votos leídos separadamente por color y símbolo del Partido.</w:t>
      </w:r>
    </w:p>
    <w:p w:rsidR="0053544C" w:rsidRDefault="0053544C" w:rsidP="00061052">
      <w:pPr>
        <w:pStyle w:val="Prrafodelista"/>
        <w:spacing w:line="276" w:lineRule="auto"/>
        <w:ind w:left="645"/>
        <w:rPr>
          <w:rFonts w:ascii="Times New Roman" w:hAnsi="Times New Roman" w:cs="Times New Roman"/>
          <w:sz w:val="24"/>
          <w:szCs w:val="24"/>
          <w:lang w:val="es-PA"/>
        </w:rPr>
      </w:pPr>
      <w:r>
        <w:rPr>
          <w:rFonts w:ascii="Times New Roman" w:hAnsi="Times New Roman" w:cs="Times New Roman"/>
          <w:sz w:val="24"/>
          <w:szCs w:val="24"/>
          <w:lang w:val="es-PA"/>
        </w:rPr>
        <w:t>El Secretario de la Mesa será responsable de que no se confundan.</w:t>
      </w:r>
    </w:p>
    <w:p w:rsidR="0053544C" w:rsidRDefault="0053544C"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Los miembros de la Mesa irán anotado separadamente para cada candidato legalmente postulado, los votos válidos que le corresponden como Principal o como suplentes e igualmente los votos que le sean en blanco, los anulados y el total de votos emitidos.</w:t>
      </w:r>
    </w:p>
    <w:p w:rsidR="0053544C" w:rsidRDefault="0053544C"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Se declararán nulos y no se contarán los votos emitidos a favor de personas no elegibles legalmente, así como los que carezcan de las firmas del Presidente y del Secretario de la Mesa de Votación.</w:t>
      </w:r>
    </w:p>
    <w:p w:rsidR="0053544C" w:rsidRDefault="0053544C"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Si un sobre contuviese más de dos (2) votos de distintos candidatos</w:t>
      </w:r>
      <w:r w:rsidR="005F36B5">
        <w:rPr>
          <w:rFonts w:ascii="Times New Roman" w:hAnsi="Times New Roman" w:cs="Times New Roman"/>
          <w:sz w:val="24"/>
          <w:szCs w:val="24"/>
          <w:lang w:val="es-PA"/>
        </w:rPr>
        <w:t xml:space="preserve"> se anularán los  dos votos.</w:t>
      </w:r>
    </w:p>
    <w:p w:rsidR="005F36B5" w:rsidRDefault="005F36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Si un sobre contuviese dos (2) votos del mismo candidato pero de diferentes partidos políticos anularán todos los votos.</w:t>
      </w:r>
    </w:p>
    <w:p w:rsidR="005F36B5" w:rsidRDefault="005F36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Si un sobre contuviese más de un voto del mismo candidato se contará un solo voto válido y se anulará en otro haciéndolo constar así en el mismo voto.</w:t>
      </w:r>
    </w:p>
    <w:p w:rsidR="005F36B5" w:rsidRDefault="005F36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Una vez extraídos los votos de sus sobres y contados no volverán en ningún caso  a introducirse en ellos.</w:t>
      </w:r>
    </w:p>
    <w:p w:rsidR="005F36B5" w:rsidRDefault="005F36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Las dudas y reclamaciones  que ocurrieren en el transcurso de la votación, las resolverá la Mesa de Votación al final del conteo de votos.</w:t>
      </w:r>
    </w:p>
    <w:p w:rsidR="005F36B5" w:rsidRDefault="005F36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Concluido el conteo de votos, el Presidente preguntará en voz alta, si hay algún reparo contra el mismo y no habiéndolo, o después de resultado por la Mesa los que se formularen, anunciará el resultado, con cita del número total de votantes, votos escrutados, votos nulos, votos válidos y votos en blanco y la</w:t>
      </w:r>
      <w:r w:rsidR="00047806">
        <w:rPr>
          <w:rFonts w:ascii="Times New Roman" w:hAnsi="Times New Roman" w:cs="Times New Roman"/>
          <w:sz w:val="24"/>
          <w:szCs w:val="24"/>
          <w:lang w:val="es-PA"/>
        </w:rPr>
        <w:t xml:space="preserve"> cantidad de votos obtenidos por cada candidatos a  Representante Provincial y Suplente del mismo.</w:t>
      </w:r>
    </w:p>
    <w:p w:rsidR="00047806" w:rsidRDefault="00047806"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El Secretario de la Mesa de Votación  confeccionará inmediatamente el Acta de Votación, donde se hará constar lo siguiente: nombre </w:t>
      </w:r>
      <w:r w:rsidR="00792684">
        <w:rPr>
          <w:rFonts w:ascii="Times New Roman" w:hAnsi="Times New Roman" w:cs="Times New Roman"/>
          <w:sz w:val="24"/>
          <w:szCs w:val="24"/>
          <w:lang w:val="es-PA"/>
        </w:rPr>
        <w:t xml:space="preserve"> de los candidatos Principales y de sus suplentes; nombre, cédula y dirección del Presidente y Secretario de la Mesa de Votación;  nombre, cédula y dirección de los representantes principales de los partidos  y de los candidatos de libre postulación: nombre, cédula y dirección de los suplentes de los representantes de los partidos y de los candidatos de libre postulación; hora en que se termina la votación y fecha de la misma; total de votación; total de votos escrutados; total de volantes; total de votos nulos y un desglose individual por candidatos del total de votos válidos.</w:t>
      </w:r>
    </w:p>
    <w:p w:rsidR="00792684" w:rsidRDefault="00B30D76" w:rsidP="00061052">
      <w:pPr>
        <w:pStyle w:val="Prrafodelista"/>
        <w:spacing w:line="276" w:lineRule="auto"/>
        <w:ind w:left="645"/>
        <w:rPr>
          <w:rFonts w:ascii="Times New Roman" w:hAnsi="Times New Roman" w:cs="Times New Roman"/>
          <w:sz w:val="24"/>
          <w:szCs w:val="24"/>
          <w:lang w:val="es-PA"/>
        </w:rPr>
      </w:pPr>
      <w:r>
        <w:rPr>
          <w:rFonts w:ascii="Times New Roman" w:hAnsi="Times New Roman" w:cs="Times New Roman"/>
          <w:sz w:val="24"/>
          <w:szCs w:val="24"/>
          <w:lang w:val="es-PA"/>
        </w:rPr>
        <w:t>Todos</w:t>
      </w:r>
      <w:r w:rsidR="00792684">
        <w:rPr>
          <w:rFonts w:ascii="Times New Roman" w:hAnsi="Times New Roman" w:cs="Times New Roman"/>
          <w:sz w:val="24"/>
          <w:szCs w:val="24"/>
          <w:lang w:val="es-PA"/>
        </w:rPr>
        <w:t xml:space="preserve">  los totales  y el desglose individual del número de votos obtenidos por cada </w:t>
      </w:r>
      <w:proofErr w:type="gramStart"/>
      <w:r w:rsidR="00792684">
        <w:rPr>
          <w:rFonts w:ascii="Times New Roman" w:hAnsi="Times New Roman" w:cs="Times New Roman"/>
          <w:sz w:val="24"/>
          <w:szCs w:val="24"/>
          <w:lang w:val="es-PA"/>
        </w:rPr>
        <w:t>candidatos</w:t>
      </w:r>
      <w:proofErr w:type="gramEnd"/>
      <w:r w:rsidR="00792684">
        <w:rPr>
          <w:rFonts w:ascii="Times New Roman" w:hAnsi="Times New Roman" w:cs="Times New Roman"/>
          <w:sz w:val="24"/>
          <w:szCs w:val="24"/>
          <w:lang w:val="es-PA"/>
        </w:rPr>
        <w:t xml:space="preserve"> se hará constar en el Acta en número y letra.</w:t>
      </w:r>
    </w:p>
    <w:p w:rsidR="00792684" w:rsidRDefault="00792684" w:rsidP="00061052">
      <w:pPr>
        <w:pStyle w:val="Prrafodelista"/>
        <w:spacing w:line="276" w:lineRule="auto"/>
        <w:ind w:left="645"/>
        <w:rPr>
          <w:rFonts w:ascii="Times New Roman" w:hAnsi="Times New Roman" w:cs="Times New Roman"/>
          <w:sz w:val="24"/>
          <w:szCs w:val="24"/>
          <w:lang w:val="es-PA"/>
        </w:rPr>
      </w:pPr>
      <w:r>
        <w:rPr>
          <w:rFonts w:ascii="Times New Roman" w:hAnsi="Times New Roman" w:cs="Times New Roman"/>
          <w:sz w:val="24"/>
          <w:szCs w:val="24"/>
          <w:lang w:val="es-PA"/>
        </w:rPr>
        <w:t xml:space="preserve">Se hará no </w:t>
      </w:r>
      <w:r w:rsidR="00B30D76">
        <w:rPr>
          <w:rFonts w:ascii="Times New Roman" w:hAnsi="Times New Roman" w:cs="Times New Roman"/>
          <w:sz w:val="24"/>
          <w:szCs w:val="24"/>
          <w:lang w:val="es-PA"/>
        </w:rPr>
        <w:t xml:space="preserve">constar </w:t>
      </w:r>
      <w:r>
        <w:rPr>
          <w:rFonts w:ascii="Times New Roman" w:hAnsi="Times New Roman" w:cs="Times New Roman"/>
          <w:sz w:val="24"/>
          <w:szCs w:val="24"/>
          <w:lang w:val="es-PA"/>
        </w:rPr>
        <w:t>en el Acta también una breve relación de las reclamaciones, protestas y recursos formulados</w:t>
      </w:r>
      <w:r w:rsidR="00CB35DF">
        <w:rPr>
          <w:rFonts w:ascii="Times New Roman" w:hAnsi="Times New Roman" w:cs="Times New Roman"/>
          <w:sz w:val="24"/>
          <w:szCs w:val="24"/>
          <w:lang w:val="es-PA"/>
        </w:rPr>
        <w:t xml:space="preserve"> por los candidatos o sus representantes sobre las </w:t>
      </w:r>
      <w:r w:rsidR="00CB35DF">
        <w:rPr>
          <w:rFonts w:ascii="Times New Roman" w:hAnsi="Times New Roman" w:cs="Times New Roman"/>
          <w:sz w:val="24"/>
          <w:szCs w:val="24"/>
          <w:lang w:val="es-PA"/>
        </w:rPr>
        <w:lastRenderedPageBreak/>
        <w:t>distintas incidencias del escrutinio, si como las decisiones de la Mesa de Votación y los Recursos que presenten los miembros que no estén de acuerdo con aquellas.  El acta llevará las firmas seguidas de la huella del pulgar derecho de todos los miembros de la Votación, a quienes se les entregará copia de la misma con las formalidades que más adelante se expresan.</w:t>
      </w:r>
    </w:p>
    <w:p w:rsidR="00CB35DF" w:rsidRDefault="00CB35DF" w:rsidP="00061052">
      <w:pPr>
        <w:pStyle w:val="Prrafodelista"/>
        <w:spacing w:line="276" w:lineRule="auto"/>
        <w:ind w:left="645"/>
        <w:rPr>
          <w:rFonts w:ascii="Times New Roman" w:hAnsi="Times New Roman" w:cs="Times New Roman"/>
          <w:sz w:val="24"/>
          <w:szCs w:val="24"/>
          <w:lang w:val="es-PA"/>
        </w:rPr>
      </w:pPr>
      <w:r>
        <w:rPr>
          <w:rFonts w:ascii="Times New Roman" w:hAnsi="Times New Roman" w:cs="Times New Roman"/>
          <w:sz w:val="24"/>
          <w:szCs w:val="24"/>
          <w:lang w:val="es-PA"/>
        </w:rPr>
        <w:t>Las copias de las Actas debidamente llenadas y selladas en la  forma que se expresa en el inciso anterior y autenticadas por el Secretario de la Mesa de Votación, con su firma y sello del pulgar derecho, tendrán el mismo valor que los originales que se permitan a cualquier organismo electoral para su cómputo oficial.  El Secretario de la mesa de Votación hará constar en el Acta y en las Copias que se autentiquen que están libres de enmiendas y correcciones salvo que existiendo, las hará constar y en qué consisten antes de la firma y sello e todos los miembros.</w:t>
      </w:r>
    </w:p>
    <w:p w:rsidR="00CB35DF" w:rsidRDefault="002949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Dos ejemplares auténticos del Acta original deben ser colocados en sendos sobres  y cada miembro de la Mesa firmará el sobre, de modo que atraviese la línea de cierre. Estos sobres conjuntamente y la cantidad de los votos declarados nulos y el Registro Electoral se colocarán en un sobre y se sellarán. Cada miembro de la Mesa pondrá su firma de manera que éste atraviese la línea de cierre;</w:t>
      </w:r>
    </w:p>
    <w:p w:rsidR="002949B5" w:rsidRDefault="002949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Este sobre sellado en l forma anteriormente descrita se lo entregará personalmente el Presidente de la Mesa de votación al Presidente de la Junta  Provincial o la Comarcal respectiva. Al Presidente de la Mesa de Votación lo acompañará otro miembro de la Mesa y los candidatos o sus representantes que deseen hacerlo.</w:t>
      </w:r>
    </w:p>
    <w:p w:rsidR="002949B5" w:rsidRDefault="002949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El presidente de la Junta Provincial o Comarcal de Escrutinio respectiva extenderá un recibo en el que haga constar que recibió el sobre cerrado a entera satisfacción, al Presidente de la Mesa de Votación.</w:t>
      </w:r>
    </w:p>
    <w:p w:rsidR="002949B5" w:rsidRDefault="002949B5"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El Presidente de la Mesa de Votación debe informar a la mayor brevedad posible, personal, telefónicamente según las</w:t>
      </w:r>
      <w:r w:rsidR="007E2DDB">
        <w:rPr>
          <w:rFonts w:ascii="Times New Roman" w:hAnsi="Times New Roman" w:cs="Times New Roman"/>
          <w:sz w:val="24"/>
          <w:szCs w:val="24"/>
          <w:lang w:val="es-PA"/>
        </w:rPr>
        <w:t xml:space="preserve"> circunstancias, al Tribunal Electoral, los resultados de su respectiva Mesa de Votación. Si en el lugar no funcionare una oficina telefónica o telegráfica debe acudir a la más cercana o se enviará por medio de oficio recomendado, que se entregará cuanto antes al jefe de la Oficina Postal.</w:t>
      </w:r>
    </w:p>
    <w:p w:rsidR="007E2DDB" w:rsidRPr="00CB35DF" w:rsidRDefault="007E2DDB" w:rsidP="00061052">
      <w:pPr>
        <w:pStyle w:val="Prrafodelista"/>
        <w:numPr>
          <w:ilvl w:val="0"/>
          <w:numId w:val="10"/>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Todos los materiales sobrantes deben ser entregados también al Presidente </w:t>
      </w:r>
      <w:proofErr w:type="gramStart"/>
      <w:r>
        <w:rPr>
          <w:rFonts w:ascii="Times New Roman" w:hAnsi="Times New Roman" w:cs="Times New Roman"/>
          <w:sz w:val="24"/>
          <w:szCs w:val="24"/>
          <w:lang w:val="es-PA"/>
        </w:rPr>
        <w:t>del</w:t>
      </w:r>
      <w:proofErr w:type="gramEnd"/>
      <w:r>
        <w:rPr>
          <w:rFonts w:ascii="Times New Roman" w:hAnsi="Times New Roman" w:cs="Times New Roman"/>
          <w:sz w:val="24"/>
          <w:szCs w:val="24"/>
          <w:lang w:val="es-PA"/>
        </w:rPr>
        <w:t xml:space="preserve"> junta Provincial de escrutinios para su entrega al Tribunal Electoral.</w:t>
      </w:r>
    </w:p>
    <w:p w:rsidR="001F207C" w:rsidRDefault="001F207C" w:rsidP="00061052">
      <w:pPr>
        <w:pStyle w:val="Prrafodelista"/>
        <w:spacing w:line="276" w:lineRule="auto"/>
        <w:ind w:left="645"/>
        <w:jc w:val="center"/>
        <w:rPr>
          <w:rFonts w:ascii="Times New Roman" w:hAnsi="Times New Roman" w:cs="Times New Roman"/>
          <w:sz w:val="24"/>
          <w:szCs w:val="24"/>
          <w:lang w:val="es-PA"/>
        </w:rPr>
      </w:pPr>
    </w:p>
    <w:p w:rsidR="00047806" w:rsidRDefault="00E45D0E" w:rsidP="00061052">
      <w:pPr>
        <w:pStyle w:val="Prrafodelista"/>
        <w:spacing w:line="276" w:lineRule="auto"/>
        <w:ind w:left="645"/>
        <w:jc w:val="center"/>
        <w:rPr>
          <w:rFonts w:ascii="Times New Roman" w:hAnsi="Times New Roman" w:cs="Times New Roman"/>
          <w:sz w:val="24"/>
          <w:szCs w:val="24"/>
          <w:lang w:val="es-PA"/>
        </w:rPr>
      </w:pPr>
      <w:r>
        <w:rPr>
          <w:rFonts w:ascii="Times New Roman" w:hAnsi="Times New Roman" w:cs="Times New Roman"/>
          <w:sz w:val="24"/>
          <w:szCs w:val="24"/>
          <w:lang w:val="es-PA"/>
        </w:rPr>
        <w:t>TITULO VI</w:t>
      </w:r>
    </w:p>
    <w:p w:rsidR="00E45D0E" w:rsidRDefault="00E45D0E" w:rsidP="00061052">
      <w:pPr>
        <w:pStyle w:val="Prrafodelista"/>
        <w:spacing w:line="276" w:lineRule="auto"/>
        <w:ind w:left="645"/>
        <w:jc w:val="center"/>
        <w:rPr>
          <w:rFonts w:ascii="Times New Roman" w:hAnsi="Times New Roman" w:cs="Times New Roman"/>
          <w:sz w:val="24"/>
          <w:szCs w:val="24"/>
          <w:lang w:val="es-PA"/>
        </w:rPr>
      </w:pPr>
      <w:r>
        <w:rPr>
          <w:rFonts w:ascii="Times New Roman" w:hAnsi="Times New Roman" w:cs="Times New Roman"/>
          <w:sz w:val="24"/>
          <w:szCs w:val="24"/>
          <w:lang w:val="es-PA"/>
        </w:rPr>
        <w:t>CAPITULO I</w:t>
      </w:r>
    </w:p>
    <w:p w:rsidR="00E45D0E" w:rsidRDefault="00E45D0E" w:rsidP="00061052">
      <w:pPr>
        <w:pStyle w:val="Prrafodelista"/>
        <w:spacing w:line="276" w:lineRule="auto"/>
        <w:ind w:left="645"/>
        <w:jc w:val="center"/>
        <w:rPr>
          <w:rFonts w:ascii="Times New Roman" w:hAnsi="Times New Roman" w:cs="Times New Roman"/>
          <w:sz w:val="24"/>
          <w:szCs w:val="24"/>
          <w:lang w:val="es-PA"/>
        </w:rPr>
      </w:pPr>
      <w:r>
        <w:rPr>
          <w:rFonts w:ascii="Times New Roman" w:hAnsi="Times New Roman" w:cs="Times New Roman"/>
          <w:sz w:val="24"/>
          <w:szCs w:val="24"/>
          <w:lang w:val="es-PA"/>
        </w:rPr>
        <w:t>DE LAS PROCLAMACIONES</w:t>
      </w:r>
    </w:p>
    <w:p w:rsidR="00E45D0E" w:rsidRDefault="00E45D0E" w:rsidP="00061052">
      <w:pPr>
        <w:spacing w:line="276" w:lineRule="auto"/>
        <w:ind w:left="0"/>
        <w:jc w:val="left"/>
        <w:rPr>
          <w:rFonts w:ascii="Times New Roman" w:hAnsi="Times New Roman" w:cs="Times New Roman"/>
          <w:sz w:val="24"/>
          <w:szCs w:val="24"/>
          <w:lang w:val="es-PA"/>
        </w:rPr>
      </w:pPr>
    </w:p>
    <w:p w:rsidR="00E45D0E" w:rsidRDefault="001F207C"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E1411" w:rsidRPr="001E1411">
        <w:rPr>
          <w:rFonts w:ascii="Times New Roman" w:hAnsi="Times New Roman" w:cs="Times New Roman"/>
          <w:b/>
          <w:sz w:val="24"/>
          <w:szCs w:val="24"/>
          <w:lang w:val="es-PA"/>
        </w:rPr>
        <w:t xml:space="preserve">Artículo </w:t>
      </w:r>
      <w:r w:rsidR="00E45D0E">
        <w:rPr>
          <w:rFonts w:ascii="Times New Roman" w:hAnsi="Times New Roman" w:cs="Times New Roman"/>
          <w:sz w:val="24"/>
          <w:szCs w:val="24"/>
          <w:lang w:val="es-PA"/>
        </w:rPr>
        <w:t xml:space="preserve">48.  El día señalado para la elección de Representantes Provinciales y sus respectivos Suplentes, una vez terminada la votación las Juntas Provinciales y la Comarcal de escrutinio se reunirán a las cinco de la tarde a fin de recibir los pliegos sellados que habrán de contener las actas firmadas por lo miembros de las Mesas de Votación, los votos y demás documentos de la elección que entregarán los Presidente de </w:t>
      </w:r>
      <w:r w:rsidR="00E45D0E">
        <w:rPr>
          <w:rFonts w:ascii="Times New Roman" w:hAnsi="Times New Roman" w:cs="Times New Roman"/>
          <w:sz w:val="24"/>
          <w:szCs w:val="24"/>
          <w:lang w:val="es-PA"/>
        </w:rPr>
        <w:lastRenderedPageBreak/>
        <w:t>la Mesas de Votación, en presencia de los candidatos</w:t>
      </w:r>
      <w:r w:rsidR="00F3777C">
        <w:rPr>
          <w:rFonts w:ascii="Times New Roman" w:hAnsi="Times New Roman" w:cs="Times New Roman"/>
          <w:sz w:val="24"/>
          <w:szCs w:val="24"/>
          <w:lang w:val="es-PA"/>
        </w:rPr>
        <w:t xml:space="preserve"> o sus representantes, si estuvieran presentes.  Las Juntas Provinciales y la Comarcal de Escrutinios extenderán recibos en que conste la entrega de la documentación arriba mencionada a su entera satisfacción.</w:t>
      </w:r>
    </w:p>
    <w:p w:rsidR="00F3777C" w:rsidRDefault="00F3777C"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Para ello, las Juntas  Provinciales y la Comarcal de Escrutinios organizarán turnos entre sus miembros principales y suplentes para que la reciba un mínimo de dos (2) de sus integrantes.</w:t>
      </w:r>
    </w:p>
    <w:p w:rsidR="001F207C" w:rsidRDefault="00061052"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F3777C" w:rsidRDefault="001E1411" w:rsidP="00061052">
      <w:pPr>
        <w:spacing w:line="276" w:lineRule="auto"/>
        <w:ind w:left="0"/>
        <w:rPr>
          <w:rFonts w:ascii="Times New Roman" w:hAnsi="Times New Roman" w:cs="Times New Roman"/>
          <w:sz w:val="24"/>
          <w:szCs w:val="24"/>
          <w:lang w:val="es-PA"/>
        </w:rPr>
      </w:pPr>
      <w:r w:rsidRPr="001E1411">
        <w:rPr>
          <w:rFonts w:ascii="Times New Roman" w:hAnsi="Times New Roman" w:cs="Times New Roman"/>
          <w:b/>
          <w:sz w:val="24"/>
          <w:szCs w:val="24"/>
          <w:lang w:val="es-PA"/>
        </w:rPr>
        <w:t xml:space="preserve">     Artículo</w:t>
      </w:r>
      <w:r>
        <w:rPr>
          <w:rFonts w:ascii="Times New Roman" w:hAnsi="Times New Roman" w:cs="Times New Roman"/>
          <w:sz w:val="24"/>
          <w:szCs w:val="24"/>
          <w:lang w:val="es-PA"/>
        </w:rPr>
        <w:t xml:space="preserve"> </w:t>
      </w:r>
      <w:r w:rsidR="00061052">
        <w:rPr>
          <w:rFonts w:ascii="Times New Roman" w:hAnsi="Times New Roman" w:cs="Times New Roman"/>
          <w:sz w:val="24"/>
          <w:szCs w:val="24"/>
          <w:lang w:val="es-PA"/>
        </w:rPr>
        <w:t>49:</w:t>
      </w:r>
      <w:r w:rsidR="00F3777C">
        <w:rPr>
          <w:rFonts w:ascii="Times New Roman" w:hAnsi="Times New Roman" w:cs="Times New Roman"/>
          <w:sz w:val="24"/>
          <w:szCs w:val="24"/>
          <w:lang w:val="es-PA"/>
        </w:rPr>
        <w:t xml:space="preserve"> A medida que las Juntas Provinciales y la Comarcal de Escrutinios, vayan recibiendo los pliegos que contengan la documentación de las votaciones correspondientes a la elección de Representantes Provinciales, los irán depositado en un lugar seguro previamente determinado por el Director Provincial de Organización</w:t>
      </w:r>
      <w:r w:rsidR="00FA4554">
        <w:rPr>
          <w:rFonts w:ascii="Times New Roman" w:hAnsi="Times New Roman" w:cs="Times New Roman"/>
          <w:sz w:val="24"/>
          <w:szCs w:val="24"/>
          <w:lang w:val="es-PA"/>
        </w:rPr>
        <w:t xml:space="preserve"> Electoral en presencia de todos los miembros de la Junta y de los candidatos o sus representantes que deseen acompañarlos.  Las Juntas Provinciales y la Comarcal de Escrutinios llevarán una relación de los pliegos entregados para su custodia, firmada, en cada caso por la mayoría de sus miembros, y los encargados de dicha custodia firmarán los comprobantes de entrega.</w:t>
      </w:r>
    </w:p>
    <w:p w:rsidR="00061052" w:rsidRDefault="00FA4554"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FA4554" w:rsidRDefault="001E1411" w:rsidP="00061052">
      <w:pPr>
        <w:spacing w:line="276" w:lineRule="auto"/>
        <w:ind w:left="0"/>
        <w:rPr>
          <w:rFonts w:ascii="Times New Roman" w:hAnsi="Times New Roman" w:cs="Times New Roman"/>
          <w:sz w:val="24"/>
          <w:szCs w:val="24"/>
          <w:lang w:val="es-PA"/>
        </w:rPr>
      </w:pPr>
      <w:r w:rsidRPr="001E1411">
        <w:rPr>
          <w:rFonts w:ascii="Times New Roman" w:hAnsi="Times New Roman" w:cs="Times New Roman"/>
          <w:b/>
          <w:sz w:val="24"/>
          <w:szCs w:val="24"/>
          <w:lang w:val="es-PA"/>
        </w:rPr>
        <w:t xml:space="preserve">     Artículo</w:t>
      </w:r>
      <w:r>
        <w:rPr>
          <w:rFonts w:ascii="Times New Roman" w:hAnsi="Times New Roman" w:cs="Times New Roman"/>
          <w:sz w:val="24"/>
          <w:szCs w:val="24"/>
          <w:lang w:val="es-PA"/>
        </w:rPr>
        <w:t xml:space="preserve"> </w:t>
      </w:r>
      <w:r w:rsidR="00061052">
        <w:rPr>
          <w:rFonts w:ascii="Times New Roman" w:hAnsi="Times New Roman" w:cs="Times New Roman"/>
          <w:sz w:val="24"/>
          <w:szCs w:val="24"/>
          <w:lang w:val="es-PA"/>
        </w:rPr>
        <w:t>50:</w:t>
      </w:r>
      <w:r w:rsidR="00FA4554">
        <w:rPr>
          <w:rFonts w:ascii="Times New Roman" w:hAnsi="Times New Roman" w:cs="Times New Roman"/>
          <w:sz w:val="24"/>
          <w:szCs w:val="24"/>
          <w:lang w:val="es-PA"/>
        </w:rPr>
        <w:t xml:space="preserve"> Inmediatamente que se hayan recibido todos los pliegos procedentes de las diferentes Mesas de Votación, la Junta Provincial o la Comarcal de Escrutinios procederá a sumar el resultado de todas las Actas.</w:t>
      </w:r>
    </w:p>
    <w:p w:rsidR="00FA4554" w:rsidRDefault="00FA4554"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Las Juntas Provinciales o la Comarcal de Escrutinios se mantendrán en sección permanente, desde el momento en que se reúnan para recibir los pliegos de las Mesas de Votación, hasta la proclamación</w:t>
      </w:r>
      <w:r w:rsidR="00967D74">
        <w:rPr>
          <w:rFonts w:ascii="Times New Roman" w:hAnsi="Times New Roman" w:cs="Times New Roman"/>
          <w:sz w:val="24"/>
          <w:szCs w:val="24"/>
          <w:lang w:val="es-PA"/>
        </w:rPr>
        <w:t xml:space="preserve"> de los Candidatos elegidos.</w:t>
      </w:r>
    </w:p>
    <w:p w:rsidR="00061052" w:rsidRDefault="00967D74"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967D74" w:rsidRDefault="00061052"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E1411" w:rsidRPr="001E1411">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51:</w:t>
      </w:r>
      <w:r w:rsidR="00967D74">
        <w:rPr>
          <w:rFonts w:ascii="Times New Roman" w:hAnsi="Times New Roman" w:cs="Times New Roman"/>
          <w:sz w:val="24"/>
          <w:szCs w:val="24"/>
          <w:lang w:val="es-PA"/>
        </w:rPr>
        <w:t xml:space="preserve"> Constituida la Junta Provincial o la Comarcal de Escrutinios en sesión pública, ya sea el pleno o la mayoría de la misma se trasladará al lugar donde hubieren sido depositados los pliegos sellados, a fin de retirarlos, comprobando que la devolución de estos corresponde en identidad y número a los que se mencionan en los comprobantes. De esta diligencia se levantará un acta, que será firmada por los integrantes de la Junta Provincial o la Comarcal  de Escrutinios que concurran, </w:t>
      </w:r>
      <w:r w:rsidR="003629EE">
        <w:rPr>
          <w:rFonts w:ascii="Times New Roman" w:hAnsi="Times New Roman" w:cs="Times New Roman"/>
          <w:sz w:val="24"/>
          <w:szCs w:val="24"/>
          <w:lang w:val="es-PA"/>
        </w:rPr>
        <w:t>conjuntamente con los encargados de la custodia de los documentos y los candidatos o sus representantes que así lo deseen.</w:t>
      </w:r>
    </w:p>
    <w:p w:rsidR="00061052" w:rsidRDefault="00061052"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B367E0" w:rsidRDefault="001E1411" w:rsidP="00061052">
      <w:pPr>
        <w:spacing w:line="276" w:lineRule="auto"/>
        <w:ind w:left="0"/>
        <w:rPr>
          <w:rFonts w:ascii="Times New Roman" w:hAnsi="Times New Roman" w:cs="Times New Roman"/>
          <w:sz w:val="24"/>
          <w:szCs w:val="24"/>
          <w:lang w:val="es-PA"/>
        </w:rPr>
      </w:pPr>
      <w:r w:rsidRPr="001E1411">
        <w:rPr>
          <w:rFonts w:ascii="Times New Roman" w:hAnsi="Times New Roman" w:cs="Times New Roman"/>
          <w:b/>
          <w:sz w:val="24"/>
          <w:szCs w:val="24"/>
          <w:lang w:val="es-PA"/>
        </w:rPr>
        <w:t xml:space="preserve">  Artículo</w:t>
      </w:r>
      <w:r>
        <w:rPr>
          <w:rFonts w:ascii="Times New Roman" w:hAnsi="Times New Roman" w:cs="Times New Roman"/>
          <w:sz w:val="24"/>
          <w:szCs w:val="24"/>
          <w:lang w:val="es-PA"/>
        </w:rPr>
        <w:t xml:space="preserve"> </w:t>
      </w:r>
      <w:r w:rsidR="00061052">
        <w:rPr>
          <w:rFonts w:ascii="Times New Roman" w:hAnsi="Times New Roman" w:cs="Times New Roman"/>
          <w:sz w:val="24"/>
          <w:szCs w:val="24"/>
          <w:lang w:val="es-PA"/>
        </w:rPr>
        <w:t>52:</w:t>
      </w:r>
      <w:r w:rsidR="003629EE">
        <w:rPr>
          <w:rFonts w:ascii="Times New Roman" w:hAnsi="Times New Roman" w:cs="Times New Roman"/>
          <w:sz w:val="24"/>
          <w:szCs w:val="24"/>
          <w:lang w:val="es-PA"/>
        </w:rPr>
        <w:t xml:space="preserve"> Instalada nuevamente la Junta Provincial o la Comarcal de Escrutinios en su despacho el Presidente nombrará lectores a dos (2) miembros de la Junta y a dos (2) ciudadanos de reconocida honradez y probidad. Seguidamente  se iniciará la lectura general, para cuyo efecto el Presidente mostrará uno a uno los pliegos sellados recibidos de las Mesas de votación y después de examinarlos para cerciorarse de la integridad del cierre, los abrirá y entregará las actas a los lectores.  Estos leerán en voz altas, expresando el número de votos que haya obtenido cada candidato a Representante Provincial Principal o Suplente.</w:t>
      </w:r>
    </w:p>
    <w:p w:rsidR="00061052" w:rsidRDefault="003629EE"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3629EE" w:rsidRDefault="00061052"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lastRenderedPageBreak/>
        <w:t xml:space="preserve">     </w:t>
      </w:r>
      <w:r w:rsidR="001E1411" w:rsidRPr="001E1411">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53: </w:t>
      </w:r>
      <w:r w:rsidR="003629EE">
        <w:rPr>
          <w:rFonts w:ascii="Times New Roman" w:hAnsi="Times New Roman" w:cs="Times New Roman"/>
          <w:sz w:val="24"/>
          <w:szCs w:val="24"/>
          <w:lang w:val="es-PA"/>
        </w:rPr>
        <w:t>Las Juntas Provinciales o la Comarcal de Escrutinio adjud</w:t>
      </w:r>
      <w:r w:rsidR="002938FA">
        <w:rPr>
          <w:rFonts w:ascii="Times New Roman" w:hAnsi="Times New Roman" w:cs="Times New Roman"/>
          <w:sz w:val="24"/>
          <w:szCs w:val="24"/>
          <w:lang w:val="es-PA"/>
        </w:rPr>
        <w:t>icarán los puestos a los candidatos que más votos hayan obtenidos en la respectivas provincia y al Candidatos que mayor número de votos haya obtenido en la Comarca de San Blas.</w:t>
      </w:r>
    </w:p>
    <w:p w:rsidR="00061052" w:rsidRDefault="002938FA"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2938FA" w:rsidRDefault="00061052"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E1411" w:rsidRPr="001E1411">
        <w:rPr>
          <w:rFonts w:ascii="Times New Roman" w:hAnsi="Times New Roman" w:cs="Times New Roman"/>
          <w:b/>
          <w:sz w:val="24"/>
          <w:szCs w:val="24"/>
          <w:lang w:val="es-PA"/>
        </w:rPr>
        <w:t>Artículo</w:t>
      </w:r>
      <w:r>
        <w:rPr>
          <w:rFonts w:ascii="Times New Roman" w:hAnsi="Times New Roman" w:cs="Times New Roman"/>
          <w:sz w:val="24"/>
          <w:szCs w:val="24"/>
          <w:lang w:val="es-PA"/>
        </w:rPr>
        <w:t xml:space="preserve"> 54: </w:t>
      </w:r>
      <w:r w:rsidR="002938FA">
        <w:rPr>
          <w:rFonts w:ascii="Times New Roman" w:hAnsi="Times New Roman" w:cs="Times New Roman"/>
          <w:sz w:val="24"/>
          <w:szCs w:val="24"/>
          <w:lang w:val="es-PA"/>
        </w:rPr>
        <w:t>Si más de dos (2) candidatos con el mayor número  de votos resultaron empatados o si hubiese empate en el segundo puesto entre dos (2) o más candidatos en una provincia  para el puesto de la Comarca de San Blas se procederá  de la siguiente manera:</w:t>
      </w:r>
    </w:p>
    <w:p w:rsidR="002938FA" w:rsidRDefault="002938FA" w:rsidP="00061052">
      <w:pPr>
        <w:pStyle w:val="Prrafodelista"/>
        <w:numPr>
          <w:ilvl w:val="0"/>
          <w:numId w:val="11"/>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Si entre los candidatos empatados se encuentra al menos uno de libre postulación se efectuará una nueva elección en la que solo participarán los candidatos afectados dentro de las elecciones.</w:t>
      </w:r>
    </w:p>
    <w:p w:rsidR="002938FA" w:rsidRDefault="002938FA" w:rsidP="00061052">
      <w:pPr>
        <w:pStyle w:val="Prrafodelista"/>
        <w:numPr>
          <w:ilvl w:val="0"/>
          <w:numId w:val="11"/>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Si el empate se produce sólo entre candidatos de partidos políticos </w:t>
      </w:r>
      <w:r w:rsidR="0044706F">
        <w:rPr>
          <w:rFonts w:ascii="Times New Roman" w:hAnsi="Times New Roman" w:cs="Times New Roman"/>
          <w:sz w:val="24"/>
          <w:szCs w:val="24"/>
          <w:lang w:val="es-PA"/>
        </w:rPr>
        <w:t>legalmente reconocidos o en formación la Junta Provincial o Comarcal de Escrutinios se abstendrá de proclamar al o los candidatos electos según el caso y remitirá los resultados al Tribunal Electoral el cual adjudicara el o los puestos pendientes de proclamación al o los partidos políticos legalmente reconocidos o en formación que entre los que estuvieron empatados hayan obtenido en su</w:t>
      </w:r>
      <w:r w:rsidR="001B018B">
        <w:rPr>
          <w:rFonts w:ascii="Times New Roman" w:hAnsi="Times New Roman" w:cs="Times New Roman"/>
          <w:sz w:val="24"/>
          <w:szCs w:val="24"/>
          <w:lang w:val="es-PA"/>
        </w:rPr>
        <w:t xml:space="preserve"> orden el mayor número de votos en la provincia.</w:t>
      </w:r>
    </w:p>
    <w:p w:rsidR="001B018B" w:rsidRDefault="001B018B" w:rsidP="00061052">
      <w:pPr>
        <w:pStyle w:val="Prrafodelista"/>
        <w:spacing w:line="276" w:lineRule="auto"/>
        <w:ind w:left="660"/>
        <w:rPr>
          <w:rFonts w:ascii="Times New Roman" w:hAnsi="Times New Roman" w:cs="Times New Roman"/>
          <w:sz w:val="24"/>
          <w:szCs w:val="24"/>
          <w:lang w:val="es-PA"/>
        </w:rPr>
      </w:pPr>
      <w:r>
        <w:rPr>
          <w:rFonts w:ascii="Times New Roman" w:hAnsi="Times New Roman" w:cs="Times New Roman"/>
          <w:sz w:val="24"/>
          <w:szCs w:val="24"/>
          <w:lang w:val="es-PA"/>
        </w:rPr>
        <w:t>Si el empate fuera para los dos puestos y entre candidato con igualdad de votos hubieren dos de un mismo partido se adjudicará un puesto  a cada uno de los candidatos empatados  que correspondan a los dos partidos con más votos en la provincia. Al azar se determinará el candidato del partido al cual debe adjudicarse el otro puesto.</w:t>
      </w:r>
    </w:p>
    <w:p w:rsidR="001B018B" w:rsidRDefault="001B018B" w:rsidP="00061052">
      <w:pPr>
        <w:pStyle w:val="Prrafodelista"/>
        <w:numPr>
          <w:ilvl w:val="0"/>
          <w:numId w:val="11"/>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Si el empate subsiste se adjudicará el puesto pendiente de proclamación al candidato del partido político legalmente reconocido o en formación que entre los que estuvieren empatados hayan obtenido en su orden el mayor número de votos en todo el país.</w:t>
      </w:r>
    </w:p>
    <w:p w:rsidR="001B018B" w:rsidRDefault="001B018B" w:rsidP="001F207C">
      <w:pPr>
        <w:pStyle w:val="Prrafodelista"/>
        <w:numPr>
          <w:ilvl w:val="0"/>
          <w:numId w:val="11"/>
        </w:numPr>
        <w:spacing w:line="276" w:lineRule="auto"/>
        <w:rPr>
          <w:rFonts w:ascii="Times New Roman" w:hAnsi="Times New Roman" w:cs="Times New Roman"/>
          <w:sz w:val="24"/>
          <w:szCs w:val="24"/>
          <w:lang w:val="es-PA"/>
        </w:rPr>
      </w:pPr>
      <w:r>
        <w:rPr>
          <w:rFonts w:ascii="Times New Roman" w:hAnsi="Times New Roman" w:cs="Times New Roman"/>
          <w:sz w:val="24"/>
          <w:szCs w:val="24"/>
          <w:lang w:val="es-PA"/>
        </w:rPr>
        <w:t>Si todavía subsiste el empate se efectuará</w:t>
      </w:r>
      <w:r w:rsidR="00F83665">
        <w:rPr>
          <w:rFonts w:ascii="Times New Roman" w:hAnsi="Times New Roman" w:cs="Times New Roman"/>
          <w:sz w:val="24"/>
          <w:szCs w:val="24"/>
          <w:lang w:val="es-PA"/>
        </w:rPr>
        <w:t xml:space="preserve"> una nueva elección en la que sólo participarán los candidatos afectados dentro de los treinta (30) días siguientes a las elecciones.</w:t>
      </w:r>
    </w:p>
    <w:p w:rsidR="00186928" w:rsidRDefault="00186928" w:rsidP="00186928">
      <w:pPr>
        <w:spacing w:line="276" w:lineRule="auto"/>
        <w:ind w:left="660"/>
        <w:jc w:val="center"/>
        <w:rPr>
          <w:rFonts w:ascii="Times New Roman" w:hAnsi="Times New Roman" w:cs="Times New Roman"/>
          <w:sz w:val="24"/>
          <w:szCs w:val="24"/>
          <w:lang w:val="es-PA"/>
        </w:rPr>
      </w:pPr>
    </w:p>
    <w:p w:rsidR="00186928" w:rsidRDefault="00186928" w:rsidP="001F207C">
      <w:pPr>
        <w:spacing w:line="276" w:lineRule="auto"/>
        <w:ind w:left="0"/>
        <w:jc w:val="center"/>
        <w:rPr>
          <w:rFonts w:ascii="Times New Roman" w:hAnsi="Times New Roman" w:cs="Times New Roman"/>
          <w:sz w:val="24"/>
          <w:szCs w:val="24"/>
          <w:lang w:val="es-PA"/>
        </w:rPr>
      </w:pPr>
    </w:p>
    <w:p w:rsidR="00F83665" w:rsidRPr="001F207C" w:rsidRDefault="00186928" w:rsidP="001F207C">
      <w:pPr>
        <w:spacing w:line="276" w:lineRule="auto"/>
        <w:ind w:left="0"/>
        <w:jc w:val="center"/>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F207C">
        <w:rPr>
          <w:rFonts w:ascii="Times New Roman" w:hAnsi="Times New Roman" w:cs="Times New Roman"/>
          <w:sz w:val="24"/>
          <w:szCs w:val="24"/>
          <w:lang w:val="es-PA"/>
        </w:rPr>
        <w:t xml:space="preserve"> </w:t>
      </w:r>
      <w:r w:rsidR="00F83665" w:rsidRPr="001F207C">
        <w:rPr>
          <w:rFonts w:ascii="Times New Roman" w:hAnsi="Times New Roman" w:cs="Times New Roman"/>
          <w:sz w:val="24"/>
          <w:szCs w:val="24"/>
          <w:lang w:val="es-PA"/>
        </w:rPr>
        <w:t>TITULO VII</w:t>
      </w:r>
    </w:p>
    <w:p w:rsidR="00F83665" w:rsidRDefault="00F83665" w:rsidP="001F207C">
      <w:pPr>
        <w:pStyle w:val="Prrafodelista"/>
        <w:spacing w:line="276" w:lineRule="auto"/>
        <w:ind w:left="660"/>
        <w:jc w:val="center"/>
        <w:rPr>
          <w:rFonts w:ascii="Times New Roman" w:hAnsi="Times New Roman" w:cs="Times New Roman"/>
          <w:sz w:val="24"/>
          <w:szCs w:val="24"/>
          <w:lang w:val="es-PA"/>
        </w:rPr>
      </w:pPr>
      <w:r>
        <w:rPr>
          <w:rFonts w:ascii="Times New Roman" w:hAnsi="Times New Roman" w:cs="Times New Roman"/>
          <w:sz w:val="24"/>
          <w:szCs w:val="24"/>
          <w:lang w:val="es-PA"/>
        </w:rPr>
        <w:t>CAPITULO I</w:t>
      </w:r>
    </w:p>
    <w:p w:rsidR="00F83665" w:rsidRDefault="00F83665" w:rsidP="001F207C">
      <w:pPr>
        <w:pStyle w:val="Prrafodelista"/>
        <w:spacing w:line="276" w:lineRule="auto"/>
        <w:ind w:left="660"/>
        <w:jc w:val="center"/>
        <w:rPr>
          <w:rFonts w:ascii="Times New Roman" w:hAnsi="Times New Roman" w:cs="Times New Roman"/>
          <w:sz w:val="24"/>
          <w:szCs w:val="24"/>
          <w:lang w:val="es-PA"/>
        </w:rPr>
      </w:pPr>
      <w:r>
        <w:rPr>
          <w:rFonts w:ascii="Times New Roman" w:hAnsi="Times New Roman" w:cs="Times New Roman"/>
          <w:sz w:val="24"/>
          <w:szCs w:val="24"/>
          <w:lang w:val="es-PA"/>
        </w:rPr>
        <w:t>DISPOSICIONNES FINALES</w:t>
      </w:r>
    </w:p>
    <w:p w:rsidR="00F83665" w:rsidRDefault="00F83665" w:rsidP="00061052">
      <w:pPr>
        <w:pStyle w:val="Prrafodelista"/>
        <w:spacing w:line="276" w:lineRule="auto"/>
        <w:ind w:left="660"/>
        <w:jc w:val="left"/>
        <w:rPr>
          <w:rFonts w:ascii="Times New Roman" w:hAnsi="Times New Roman" w:cs="Times New Roman"/>
          <w:sz w:val="24"/>
          <w:szCs w:val="24"/>
          <w:lang w:val="es-PA"/>
        </w:rPr>
      </w:pPr>
    </w:p>
    <w:p w:rsidR="00F83665" w:rsidRPr="00B367E0" w:rsidRDefault="00B367E0"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061052">
        <w:rPr>
          <w:rFonts w:ascii="Times New Roman" w:hAnsi="Times New Roman" w:cs="Times New Roman"/>
          <w:sz w:val="24"/>
          <w:szCs w:val="24"/>
          <w:lang w:val="es-PA"/>
        </w:rPr>
        <w:t xml:space="preserve">    </w:t>
      </w:r>
      <w:r w:rsidR="001E1411" w:rsidRPr="00061052">
        <w:rPr>
          <w:rFonts w:ascii="Times New Roman" w:hAnsi="Times New Roman" w:cs="Times New Roman"/>
          <w:b/>
          <w:sz w:val="24"/>
          <w:szCs w:val="24"/>
          <w:lang w:val="es-PA"/>
        </w:rPr>
        <w:t>Artículo</w:t>
      </w:r>
      <w:r w:rsidR="00061052">
        <w:rPr>
          <w:rFonts w:ascii="Times New Roman" w:hAnsi="Times New Roman" w:cs="Times New Roman"/>
          <w:sz w:val="24"/>
          <w:szCs w:val="24"/>
          <w:lang w:val="es-PA"/>
        </w:rPr>
        <w:t xml:space="preserve"> 56: </w:t>
      </w:r>
      <w:r w:rsidR="00F83665" w:rsidRPr="00B367E0">
        <w:rPr>
          <w:rFonts w:ascii="Times New Roman" w:hAnsi="Times New Roman" w:cs="Times New Roman"/>
          <w:sz w:val="24"/>
          <w:szCs w:val="24"/>
          <w:lang w:val="es-PA"/>
        </w:rPr>
        <w:t>El Tribunal Electoral publicará por una sola vez en los medios de información  colectiva y en el Boletín del Tribunal Electoral, los nombres de los candidatos postulados como Principales o Suplentes a Representantes Provinciales ante el Consejo Nacional de Legislación.</w:t>
      </w:r>
    </w:p>
    <w:p w:rsidR="00061052" w:rsidRDefault="00B367E0"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061052">
        <w:rPr>
          <w:rFonts w:ascii="Times New Roman" w:hAnsi="Times New Roman" w:cs="Times New Roman"/>
          <w:sz w:val="24"/>
          <w:szCs w:val="24"/>
          <w:lang w:val="es-PA"/>
        </w:rPr>
        <w:t xml:space="preserve">  </w:t>
      </w:r>
    </w:p>
    <w:p w:rsidR="00B367E0" w:rsidRDefault="00061052"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1E1411" w:rsidRPr="00061052">
        <w:rPr>
          <w:rFonts w:ascii="Times New Roman" w:hAnsi="Times New Roman" w:cs="Times New Roman"/>
          <w:b/>
          <w:sz w:val="24"/>
          <w:szCs w:val="24"/>
          <w:lang w:val="es-PA"/>
        </w:rPr>
        <w:t>Artículo</w:t>
      </w:r>
      <w:r w:rsidR="001E1411">
        <w:rPr>
          <w:rFonts w:ascii="Times New Roman" w:hAnsi="Times New Roman" w:cs="Times New Roman"/>
          <w:sz w:val="24"/>
          <w:szCs w:val="24"/>
          <w:lang w:val="es-PA"/>
        </w:rPr>
        <w:t xml:space="preserve"> </w:t>
      </w:r>
      <w:r>
        <w:rPr>
          <w:rFonts w:ascii="Times New Roman" w:hAnsi="Times New Roman" w:cs="Times New Roman"/>
          <w:sz w:val="24"/>
          <w:szCs w:val="24"/>
          <w:lang w:val="es-PA"/>
        </w:rPr>
        <w:t xml:space="preserve">57: </w:t>
      </w:r>
      <w:r w:rsidR="00F83665">
        <w:rPr>
          <w:rFonts w:ascii="Times New Roman" w:hAnsi="Times New Roman" w:cs="Times New Roman"/>
          <w:sz w:val="24"/>
          <w:szCs w:val="24"/>
          <w:lang w:val="es-PA"/>
        </w:rPr>
        <w:t xml:space="preserve">Si un ciudadano declarado idóneo como candidato Principal fallece o traslada su residencia a otra provincia, perderá el </w:t>
      </w:r>
      <w:r w:rsidR="00F675B2">
        <w:rPr>
          <w:rFonts w:ascii="Times New Roman" w:hAnsi="Times New Roman" w:cs="Times New Roman"/>
          <w:sz w:val="24"/>
          <w:szCs w:val="24"/>
          <w:lang w:val="es-PA"/>
        </w:rPr>
        <w:t xml:space="preserve">carácter de postulado y su Suplente asumirá el carácter  de candidato Principal.  Si el que fallece o traslada su residencia es </w:t>
      </w:r>
      <w:r w:rsidR="00F675B2">
        <w:rPr>
          <w:rFonts w:ascii="Times New Roman" w:hAnsi="Times New Roman" w:cs="Times New Roman"/>
          <w:sz w:val="24"/>
          <w:szCs w:val="24"/>
          <w:lang w:val="es-PA"/>
        </w:rPr>
        <w:lastRenderedPageBreak/>
        <w:t>el Candidato Suplente, el candidato Principal aparecerá si candidato Suplente en la boleta.</w:t>
      </w:r>
    </w:p>
    <w:p w:rsidR="00061052" w:rsidRDefault="00B440E0"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061052">
        <w:rPr>
          <w:rFonts w:ascii="Times New Roman" w:hAnsi="Times New Roman" w:cs="Times New Roman"/>
          <w:sz w:val="24"/>
          <w:szCs w:val="24"/>
          <w:lang w:val="es-PA"/>
        </w:rPr>
        <w:t xml:space="preserve">    </w:t>
      </w:r>
    </w:p>
    <w:p w:rsidR="00B440E0" w:rsidRDefault="001E1411"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Pr>
          <w:rFonts w:ascii="Times New Roman" w:hAnsi="Times New Roman" w:cs="Times New Roman"/>
          <w:b/>
          <w:sz w:val="24"/>
          <w:szCs w:val="24"/>
          <w:lang w:val="es-PA"/>
        </w:rPr>
        <w:t>Artí</w:t>
      </w:r>
      <w:r w:rsidRPr="00061052">
        <w:rPr>
          <w:rFonts w:ascii="Times New Roman" w:hAnsi="Times New Roman" w:cs="Times New Roman"/>
          <w:b/>
          <w:sz w:val="24"/>
          <w:szCs w:val="24"/>
          <w:lang w:val="es-PA"/>
        </w:rPr>
        <w:t>culo</w:t>
      </w:r>
      <w:r>
        <w:rPr>
          <w:rFonts w:ascii="Times New Roman" w:hAnsi="Times New Roman" w:cs="Times New Roman"/>
          <w:sz w:val="24"/>
          <w:szCs w:val="24"/>
          <w:lang w:val="es-PA"/>
        </w:rPr>
        <w:t xml:space="preserve"> </w:t>
      </w:r>
      <w:r w:rsidR="00061052">
        <w:rPr>
          <w:rFonts w:ascii="Times New Roman" w:hAnsi="Times New Roman" w:cs="Times New Roman"/>
          <w:sz w:val="24"/>
          <w:szCs w:val="24"/>
          <w:lang w:val="es-PA"/>
        </w:rPr>
        <w:t xml:space="preserve">58: </w:t>
      </w:r>
      <w:r w:rsidR="00B440E0">
        <w:rPr>
          <w:rFonts w:ascii="Times New Roman" w:hAnsi="Times New Roman" w:cs="Times New Roman"/>
          <w:sz w:val="24"/>
          <w:szCs w:val="24"/>
          <w:lang w:val="es-PA"/>
        </w:rPr>
        <w:t>Lo no previsto en este reglamento y en las disposiciones legales que rige este proceso electoral será regulado por el Tribunal Electoral en la Sala de Acuerdo.</w:t>
      </w:r>
    </w:p>
    <w:p w:rsidR="00B440E0" w:rsidRDefault="00B440E0" w:rsidP="00061052">
      <w:pPr>
        <w:spacing w:line="276" w:lineRule="auto"/>
        <w:ind w:left="0"/>
        <w:rPr>
          <w:rFonts w:ascii="Times New Roman" w:hAnsi="Times New Roman" w:cs="Times New Roman"/>
          <w:sz w:val="24"/>
          <w:szCs w:val="24"/>
          <w:lang w:val="es-PA"/>
        </w:rPr>
      </w:pPr>
    </w:p>
    <w:p w:rsidR="00B440E0" w:rsidRPr="00E45D0E" w:rsidRDefault="001E1411" w:rsidP="00061052">
      <w:pPr>
        <w:spacing w:line="276" w:lineRule="auto"/>
        <w:ind w:left="0"/>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B440E0">
        <w:rPr>
          <w:rFonts w:ascii="Times New Roman" w:hAnsi="Times New Roman" w:cs="Times New Roman"/>
          <w:sz w:val="24"/>
          <w:szCs w:val="24"/>
          <w:lang w:val="es-PA"/>
        </w:rPr>
        <w:t xml:space="preserve"> </w:t>
      </w:r>
      <w:r>
        <w:rPr>
          <w:rFonts w:ascii="Times New Roman" w:hAnsi="Times New Roman" w:cs="Times New Roman"/>
          <w:b/>
          <w:sz w:val="24"/>
          <w:szCs w:val="24"/>
          <w:lang w:val="es-PA"/>
        </w:rPr>
        <w:t>Artí</w:t>
      </w:r>
      <w:r w:rsidRPr="00061052">
        <w:rPr>
          <w:rFonts w:ascii="Times New Roman" w:hAnsi="Times New Roman" w:cs="Times New Roman"/>
          <w:b/>
          <w:sz w:val="24"/>
          <w:szCs w:val="24"/>
          <w:lang w:val="es-PA"/>
        </w:rPr>
        <w:t>culo</w:t>
      </w:r>
      <w:r w:rsidR="00B440E0">
        <w:rPr>
          <w:rFonts w:ascii="Times New Roman" w:hAnsi="Times New Roman" w:cs="Times New Roman"/>
          <w:sz w:val="24"/>
          <w:szCs w:val="24"/>
          <w:lang w:val="es-PA"/>
        </w:rPr>
        <w:t xml:space="preserve"> 59.  Este decreto comenzará a regir desde su publicación en el Boletín del Tribunal Electoral.</w:t>
      </w:r>
    </w:p>
    <w:p w:rsidR="00B367E0" w:rsidRDefault="00B367E0" w:rsidP="00061052">
      <w:pPr>
        <w:spacing w:line="276" w:lineRule="auto"/>
        <w:ind w:left="285"/>
        <w:jc w:val="left"/>
        <w:rPr>
          <w:rFonts w:ascii="Times New Roman" w:hAnsi="Times New Roman" w:cs="Times New Roman"/>
          <w:sz w:val="24"/>
          <w:szCs w:val="24"/>
          <w:lang w:val="es-PA"/>
        </w:rPr>
      </w:pPr>
    </w:p>
    <w:p w:rsidR="00B367E0" w:rsidRDefault="0006105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COMUNIQUE Y PUBLIQUESE.</w:t>
      </w:r>
    </w:p>
    <w:p w:rsidR="00061052" w:rsidRDefault="0006105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 xml:space="preserve">Dado en la ciudad de </w:t>
      </w:r>
      <w:r w:rsidR="00B30D76">
        <w:rPr>
          <w:rFonts w:ascii="Times New Roman" w:hAnsi="Times New Roman" w:cs="Times New Roman"/>
          <w:sz w:val="24"/>
          <w:szCs w:val="24"/>
          <w:lang w:val="es-PA"/>
        </w:rPr>
        <w:t>Panamá,</w:t>
      </w:r>
      <w:r>
        <w:rPr>
          <w:rFonts w:ascii="Times New Roman" w:hAnsi="Times New Roman" w:cs="Times New Roman"/>
          <w:sz w:val="24"/>
          <w:szCs w:val="24"/>
          <w:lang w:val="es-PA"/>
        </w:rPr>
        <w:t xml:space="preserve"> a los dieciséis días del mes de mayo de mil nove ciento ochenta,</w:t>
      </w:r>
    </w:p>
    <w:p w:rsidR="00061052" w:rsidRDefault="00061052" w:rsidP="00061052">
      <w:pPr>
        <w:spacing w:line="276" w:lineRule="auto"/>
        <w:ind w:left="0"/>
        <w:jc w:val="left"/>
        <w:rPr>
          <w:rFonts w:ascii="Times New Roman" w:hAnsi="Times New Roman" w:cs="Times New Roman"/>
          <w:sz w:val="24"/>
          <w:szCs w:val="24"/>
          <w:lang w:val="es-PA"/>
        </w:rPr>
      </w:pPr>
    </w:p>
    <w:p w:rsidR="00061052" w:rsidRDefault="0006105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LUIS CARLOS NORIEGA,</w:t>
      </w:r>
    </w:p>
    <w:p w:rsidR="00061052" w:rsidRDefault="0006105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Presidente.</w:t>
      </w:r>
    </w:p>
    <w:p w:rsidR="00061052" w:rsidRDefault="0006105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 xml:space="preserve"> </w:t>
      </w:r>
    </w:p>
    <w:p w:rsidR="00061052" w:rsidRDefault="0006105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ARTURO MORGAN MORALES,</w:t>
      </w:r>
    </w:p>
    <w:p w:rsidR="00061052" w:rsidRDefault="0006105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Vice-Presidente</w:t>
      </w:r>
      <w:r w:rsidR="00372292">
        <w:rPr>
          <w:rFonts w:ascii="Times New Roman" w:hAnsi="Times New Roman" w:cs="Times New Roman"/>
          <w:sz w:val="24"/>
          <w:szCs w:val="24"/>
          <w:lang w:val="es-PA"/>
        </w:rPr>
        <w:t>.</w:t>
      </w:r>
    </w:p>
    <w:p w:rsidR="00372292" w:rsidRDefault="00372292" w:rsidP="00061052">
      <w:pPr>
        <w:spacing w:line="276" w:lineRule="auto"/>
        <w:ind w:left="0"/>
        <w:jc w:val="left"/>
        <w:rPr>
          <w:rFonts w:ascii="Times New Roman" w:hAnsi="Times New Roman" w:cs="Times New Roman"/>
          <w:sz w:val="24"/>
          <w:szCs w:val="24"/>
          <w:lang w:val="es-PA"/>
        </w:rPr>
      </w:pPr>
    </w:p>
    <w:p w:rsidR="001F207C" w:rsidRDefault="0037229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ROLANDO TORRAZA,</w:t>
      </w:r>
    </w:p>
    <w:p w:rsidR="00372292" w:rsidRDefault="0037229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Vocal.</w:t>
      </w:r>
    </w:p>
    <w:p w:rsidR="00372292" w:rsidRDefault="00372292" w:rsidP="00061052">
      <w:pPr>
        <w:spacing w:line="276" w:lineRule="auto"/>
        <w:ind w:left="0"/>
        <w:jc w:val="left"/>
        <w:rPr>
          <w:rFonts w:ascii="Times New Roman" w:hAnsi="Times New Roman" w:cs="Times New Roman"/>
          <w:sz w:val="24"/>
          <w:szCs w:val="24"/>
          <w:lang w:val="es-PA"/>
        </w:rPr>
      </w:pPr>
    </w:p>
    <w:p w:rsidR="00372292" w:rsidRDefault="0037229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EVERARDO E. TOMLISON M.</w:t>
      </w:r>
      <w:r w:rsidR="00784F1C">
        <w:rPr>
          <w:rFonts w:ascii="Times New Roman" w:hAnsi="Times New Roman" w:cs="Times New Roman"/>
          <w:sz w:val="24"/>
          <w:szCs w:val="24"/>
          <w:lang w:val="es-PA"/>
        </w:rPr>
        <w:t>,</w:t>
      </w:r>
    </w:p>
    <w:p w:rsidR="00372292" w:rsidRPr="001819A5" w:rsidRDefault="00372292" w:rsidP="00061052">
      <w:pPr>
        <w:spacing w:line="276" w:lineRule="auto"/>
        <w:ind w:left="0"/>
        <w:jc w:val="left"/>
        <w:rPr>
          <w:rFonts w:ascii="Times New Roman" w:hAnsi="Times New Roman" w:cs="Times New Roman"/>
          <w:sz w:val="24"/>
          <w:szCs w:val="24"/>
          <w:lang w:val="es-PA"/>
        </w:rPr>
      </w:pPr>
      <w:r>
        <w:rPr>
          <w:rFonts w:ascii="Times New Roman" w:hAnsi="Times New Roman" w:cs="Times New Roman"/>
          <w:sz w:val="24"/>
          <w:szCs w:val="24"/>
          <w:lang w:val="es-PA"/>
        </w:rPr>
        <w:t>Secretario General</w:t>
      </w:r>
      <w:r w:rsidR="00784F1C">
        <w:rPr>
          <w:rFonts w:ascii="Times New Roman" w:hAnsi="Times New Roman" w:cs="Times New Roman"/>
          <w:sz w:val="24"/>
          <w:szCs w:val="24"/>
          <w:lang w:val="es-PA"/>
        </w:rPr>
        <w:t>.</w:t>
      </w:r>
    </w:p>
    <w:sectPr w:rsidR="00372292" w:rsidRPr="001819A5" w:rsidSect="002B0D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BF"/>
    <w:multiLevelType w:val="hybridMultilevel"/>
    <w:tmpl w:val="8DE863C2"/>
    <w:lvl w:ilvl="0" w:tplc="68BED3E4">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1">
    <w:nsid w:val="11046CD8"/>
    <w:multiLevelType w:val="hybridMultilevel"/>
    <w:tmpl w:val="D8D6153A"/>
    <w:lvl w:ilvl="0" w:tplc="D33AE376">
      <w:start w:val="1"/>
      <w:numFmt w:val="decimal"/>
      <w:lvlText w:val="%1."/>
      <w:lvlJc w:val="left"/>
      <w:pPr>
        <w:ind w:left="1380" w:hanging="360"/>
      </w:pPr>
      <w:rPr>
        <w:rFonts w:hint="default"/>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2">
    <w:nsid w:val="13B122CC"/>
    <w:multiLevelType w:val="hybridMultilevel"/>
    <w:tmpl w:val="1B60862C"/>
    <w:lvl w:ilvl="0" w:tplc="BC408920">
      <w:start w:val="1"/>
      <w:numFmt w:val="decimal"/>
      <w:lvlText w:val="%1."/>
      <w:lvlJc w:val="left"/>
      <w:pPr>
        <w:ind w:left="1365" w:hanging="360"/>
      </w:pPr>
      <w:rPr>
        <w:rFonts w:hint="default"/>
      </w:r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abstractNum w:abstractNumId="3">
    <w:nsid w:val="163356FE"/>
    <w:multiLevelType w:val="hybridMultilevel"/>
    <w:tmpl w:val="219E274A"/>
    <w:lvl w:ilvl="0" w:tplc="4B124B3E">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
    <w:nsid w:val="1669672E"/>
    <w:multiLevelType w:val="hybridMultilevel"/>
    <w:tmpl w:val="522CDD5E"/>
    <w:lvl w:ilvl="0" w:tplc="5C3616F6">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
    <w:nsid w:val="33091558"/>
    <w:multiLevelType w:val="hybridMultilevel"/>
    <w:tmpl w:val="D3DC3EE2"/>
    <w:lvl w:ilvl="0" w:tplc="2468F6C0">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6">
    <w:nsid w:val="34C640C9"/>
    <w:multiLevelType w:val="hybridMultilevel"/>
    <w:tmpl w:val="97228788"/>
    <w:lvl w:ilvl="0" w:tplc="09C4F96E">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nsid w:val="41911E92"/>
    <w:multiLevelType w:val="hybridMultilevel"/>
    <w:tmpl w:val="AD10E006"/>
    <w:lvl w:ilvl="0" w:tplc="1A160060">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8">
    <w:nsid w:val="4C522A6E"/>
    <w:multiLevelType w:val="hybridMultilevel"/>
    <w:tmpl w:val="024C8AC4"/>
    <w:lvl w:ilvl="0" w:tplc="7362FBE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4BA1EB3"/>
    <w:multiLevelType w:val="hybridMultilevel"/>
    <w:tmpl w:val="C42EC894"/>
    <w:lvl w:ilvl="0" w:tplc="C5223BB4">
      <w:start w:val="1"/>
      <w:numFmt w:val="decimal"/>
      <w:lvlText w:val="%1."/>
      <w:lvlJc w:val="left"/>
      <w:pPr>
        <w:ind w:left="1365" w:hanging="360"/>
      </w:pPr>
      <w:rPr>
        <w:rFonts w:hint="default"/>
      </w:r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abstractNum w:abstractNumId="10">
    <w:nsid w:val="5B0C2293"/>
    <w:multiLevelType w:val="hybridMultilevel"/>
    <w:tmpl w:val="775EE2DE"/>
    <w:lvl w:ilvl="0" w:tplc="7CF08DEE">
      <w:start w:val="1"/>
      <w:numFmt w:val="decimal"/>
      <w:lvlText w:val="%1."/>
      <w:lvlJc w:val="left"/>
      <w:pPr>
        <w:ind w:left="1365" w:hanging="360"/>
      </w:pPr>
      <w:rPr>
        <w:rFonts w:hint="default"/>
      </w:r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num w:numId="1">
    <w:abstractNumId w:val="9"/>
  </w:num>
  <w:num w:numId="2">
    <w:abstractNumId w:val="10"/>
  </w:num>
  <w:num w:numId="3">
    <w:abstractNumId w:val="1"/>
  </w:num>
  <w:num w:numId="4">
    <w:abstractNumId w:val="8"/>
  </w:num>
  <w:num w:numId="5">
    <w:abstractNumId w:val="5"/>
  </w:num>
  <w:num w:numId="6">
    <w:abstractNumId w:val="2"/>
  </w:num>
  <w:num w:numId="7">
    <w:abstractNumId w:val="4"/>
  </w:num>
  <w:num w:numId="8">
    <w:abstractNumId w:val="0"/>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6B20"/>
    <w:rsid w:val="00012576"/>
    <w:rsid w:val="000379F8"/>
    <w:rsid w:val="00047806"/>
    <w:rsid w:val="000515A3"/>
    <w:rsid w:val="00061052"/>
    <w:rsid w:val="00086840"/>
    <w:rsid w:val="000907BB"/>
    <w:rsid w:val="000A5C02"/>
    <w:rsid w:val="000C30EC"/>
    <w:rsid w:val="0011442F"/>
    <w:rsid w:val="00145528"/>
    <w:rsid w:val="001812A7"/>
    <w:rsid w:val="001819A5"/>
    <w:rsid w:val="00186928"/>
    <w:rsid w:val="0019339A"/>
    <w:rsid w:val="001B018B"/>
    <w:rsid w:val="001B2E64"/>
    <w:rsid w:val="001B43BA"/>
    <w:rsid w:val="001E1411"/>
    <w:rsid w:val="001E6F2C"/>
    <w:rsid w:val="001F207C"/>
    <w:rsid w:val="00237719"/>
    <w:rsid w:val="00252508"/>
    <w:rsid w:val="00253CBE"/>
    <w:rsid w:val="002875E9"/>
    <w:rsid w:val="002938FA"/>
    <w:rsid w:val="002949B5"/>
    <w:rsid w:val="00294DA2"/>
    <w:rsid w:val="002A08E8"/>
    <w:rsid w:val="002B0D3E"/>
    <w:rsid w:val="002B78C8"/>
    <w:rsid w:val="002E09FF"/>
    <w:rsid w:val="002E705D"/>
    <w:rsid w:val="003146BF"/>
    <w:rsid w:val="00317EA1"/>
    <w:rsid w:val="00345D51"/>
    <w:rsid w:val="003629EE"/>
    <w:rsid w:val="00372292"/>
    <w:rsid w:val="00372D8A"/>
    <w:rsid w:val="0037497E"/>
    <w:rsid w:val="00380218"/>
    <w:rsid w:val="003E079A"/>
    <w:rsid w:val="003E49E0"/>
    <w:rsid w:val="003F12C0"/>
    <w:rsid w:val="003F55D3"/>
    <w:rsid w:val="003F631E"/>
    <w:rsid w:val="003F6A5A"/>
    <w:rsid w:val="003F7964"/>
    <w:rsid w:val="00401DF2"/>
    <w:rsid w:val="004303B8"/>
    <w:rsid w:val="0044706F"/>
    <w:rsid w:val="004C3AB0"/>
    <w:rsid w:val="004C5507"/>
    <w:rsid w:val="00501CFC"/>
    <w:rsid w:val="00513089"/>
    <w:rsid w:val="00530899"/>
    <w:rsid w:val="0053544C"/>
    <w:rsid w:val="005803B4"/>
    <w:rsid w:val="00580FA5"/>
    <w:rsid w:val="0059473D"/>
    <w:rsid w:val="005F36B5"/>
    <w:rsid w:val="006111B9"/>
    <w:rsid w:val="00653DC5"/>
    <w:rsid w:val="00671CCB"/>
    <w:rsid w:val="006A6915"/>
    <w:rsid w:val="006B087A"/>
    <w:rsid w:val="006B3605"/>
    <w:rsid w:val="006F27A5"/>
    <w:rsid w:val="00705DC4"/>
    <w:rsid w:val="00726F78"/>
    <w:rsid w:val="007512AA"/>
    <w:rsid w:val="00751D54"/>
    <w:rsid w:val="00753AF2"/>
    <w:rsid w:val="00757691"/>
    <w:rsid w:val="0078029F"/>
    <w:rsid w:val="00784F1C"/>
    <w:rsid w:val="00792684"/>
    <w:rsid w:val="007A2491"/>
    <w:rsid w:val="007C3F69"/>
    <w:rsid w:val="007C6C77"/>
    <w:rsid w:val="007E2DDB"/>
    <w:rsid w:val="007E641D"/>
    <w:rsid w:val="00812AC6"/>
    <w:rsid w:val="00842BF9"/>
    <w:rsid w:val="008578FD"/>
    <w:rsid w:val="00885772"/>
    <w:rsid w:val="008A44BC"/>
    <w:rsid w:val="008C26D8"/>
    <w:rsid w:val="008C3F2C"/>
    <w:rsid w:val="008C601F"/>
    <w:rsid w:val="00901C2F"/>
    <w:rsid w:val="00904703"/>
    <w:rsid w:val="00916B20"/>
    <w:rsid w:val="00967D74"/>
    <w:rsid w:val="00972EE3"/>
    <w:rsid w:val="009908ED"/>
    <w:rsid w:val="009B2C5A"/>
    <w:rsid w:val="009B7705"/>
    <w:rsid w:val="009F0C93"/>
    <w:rsid w:val="00A03FF4"/>
    <w:rsid w:val="00A2704B"/>
    <w:rsid w:val="00A31C9C"/>
    <w:rsid w:val="00A47EAC"/>
    <w:rsid w:val="00A77127"/>
    <w:rsid w:val="00AB6AB6"/>
    <w:rsid w:val="00AC1B00"/>
    <w:rsid w:val="00AD3469"/>
    <w:rsid w:val="00AD43E1"/>
    <w:rsid w:val="00AD63BE"/>
    <w:rsid w:val="00AE4192"/>
    <w:rsid w:val="00B23565"/>
    <w:rsid w:val="00B30D76"/>
    <w:rsid w:val="00B367E0"/>
    <w:rsid w:val="00B440E0"/>
    <w:rsid w:val="00B67FA7"/>
    <w:rsid w:val="00B86C9B"/>
    <w:rsid w:val="00C11455"/>
    <w:rsid w:val="00C15ABB"/>
    <w:rsid w:val="00C46C07"/>
    <w:rsid w:val="00C70DF3"/>
    <w:rsid w:val="00CA0E34"/>
    <w:rsid w:val="00CB176F"/>
    <w:rsid w:val="00CB35DF"/>
    <w:rsid w:val="00D050E7"/>
    <w:rsid w:val="00D05AF7"/>
    <w:rsid w:val="00D41F92"/>
    <w:rsid w:val="00D560A6"/>
    <w:rsid w:val="00D673DA"/>
    <w:rsid w:val="00D76A2A"/>
    <w:rsid w:val="00D77A5B"/>
    <w:rsid w:val="00D77CD3"/>
    <w:rsid w:val="00D92109"/>
    <w:rsid w:val="00DB13E7"/>
    <w:rsid w:val="00DC7071"/>
    <w:rsid w:val="00DC7397"/>
    <w:rsid w:val="00DD516C"/>
    <w:rsid w:val="00E31E38"/>
    <w:rsid w:val="00E45D0E"/>
    <w:rsid w:val="00E63131"/>
    <w:rsid w:val="00E76CF2"/>
    <w:rsid w:val="00E819A6"/>
    <w:rsid w:val="00E822DF"/>
    <w:rsid w:val="00E95B14"/>
    <w:rsid w:val="00E95DB3"/>
    <w:rsid w:val="00EC701D"/>
    <w:rsid w:val="00ED0A64"/>
    <w:rsid w:val="00F14F86"/>
    <w:rsid w:val="00F22806"/>
    <w:rsid w:val="00F27951"/>
    <w:rsid w:val="00F3777C"/>
    <w:rsid w:val="00F65D5E"/>
    <w:rsid w:val="00F675B2"/>
    <w:rsid w:val="00F83665"/>
    <w:rsid w:val="00F93E68"/>
    <w:rsid w:val="00FA4554"/>
    <w:rsid w:val="00FE0F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567" w:lineRule="atLeast"/>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C9B"/>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4DEB-01F2-4934-9EA5-23203411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22</Pages>
  <Words>7073</Words>
  <Characters>38906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Omherrera</dc:creator>
  <cp:lastModifiedBy>isingh</cp:lastModifiedBy>
  <cp:revision>75</cp:revision>
  <dcterms:created xsi:type="dcterms:W3CDTF">2020-08-06T14:20:00Z</dcterms:created>
  <dcterms:modified xsi:type="dcterms:W3CDTF">2021-06-25T14:50:00Z</dcterms:modified>
</cp:coreProperties>
</file>